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0EE1E6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0092F022">
      <w:pPr>
        <w:jc w:val="center"/>
        <w:rPr>
          <w:rFonts w:ascii="黑体" w:hAnsi="黑体" w:eastAsia="黑体"/>
          <w:sz w:val="36"/>
          <w:szCs w:val="36"/>
        </w:rPr>
      </w:pPr>
      <w:bookmarkStart w:id="0" w:name="_GoBack"/>
      <w:r>
        <w:rPr>
          <w:rFonts w:hint="eastAsia" w:ascii="黑体" w:hAnsi="黑体" w:eastAsia="黑体"/>
          <w:sz w:val="36"/>
          <w:szCs w:val="36"/>
        </w:rPr>
        <w:t>在线培训操作指南</w:t>
      </w:r>
    </w:p>
    <w:bookmarkEnd w:id="0"/>
    <w:p w14:paraId="6E7D0591"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 w14:paraId="2871D75B"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 w14:paraId="5C3D190B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（一）打开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上交所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浦江大讲堂官网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/>
          <w:sz w:val="30"/>
          <w:szCs w:val="30"/>
        </w:rPr>
        <w:t>https://pujiang.sse.com.cn/home/）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 w14:paraId="3598CF92"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 w14:paraId="2B542D7B"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AA1A"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 w14:paraId="1C00E399"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693920" cy="2543810"/>
            <wp:effectExtent l="0" t="0" r="11430" b="8890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1F1E2"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 w14:paraId="599BFFE2"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5357"/>
    <w:sectPr>
      <w:pgSz w:w="11906" w:h="16838"/>
      <w:pgMar w:top="1270" w:right="1800" w:bottom="110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00500000000000000"/>
    <w:charset w:val="86"/>
    <w:family w:val="modern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0E426CF2"/>
    <w:rsid w:val="33F431CB"/>
    <w:rsid w:val="38FF55D2"/>
    <w:rsid w:val="3D6A6C46"/>
    <w:rsid w:val="3F9EAC98"/>
    <w:rsid w:val="52237292"/>
    <w:rsid w:val="5DFE1FFC"/>
    <w:rsid w:val="625914A4"/>
    <w:rsid w:val="64F357A3"/>
    <w:rsid w:val="738C3C7E"/>
    <w:rsid w:val="73C660BF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140</Words>
  <Characters>171</Characters>
  <Lines>0</Lines>
  <Paragraphs>0</Paragraphs>
  <TotalTime>11</TotalTime>
  <ScaleCrop>false</ScaleCrop>
  <LinksUpToDate>false</LinksUpToDate>
  <CharactersWithSpaces>171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2024-06-03T16:36:00Z</dcterms:created>
  <dc:creator>ytzhou</dc:creator>
  <cp:lastModifiedBy>WPS_1635923645</cp:lastModifiedBy>
  <cp:lastPrinted>2024-09-11T18:07:00Z</cp:lastPrinted>
  <dcterms:modified xsi:type="dcterms:W3CDTF">2025-11-20T02:53:36Z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C5256B2B332A47578F55FB8D997FF13B_13</vt:lpwstr>
  </property>
</Properties>
</file>