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上海证券交易所第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68</w:t>
      </w:r>
      <w:r>
        <w:rPr>
          <w:rFonts w:hint="eastAsia" w:ascii="黑体" w:hAnsi="黑体" w:eastAsia="黑体"/>
          <w:sz w:val="36"/>
          <w:szCs w:val="36"/>
        </w:rPr>
        <w:t>期基金理财规划师培训班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8"/>
        <w:tblpPr w:leftFromText="180" w:rightFromText="180" w:vertAnchor="text" w:horzAnchor="page" w:tblpX="1786" w:tblpY="255"/>
        <w:tblOverlap w:val="never"/>
        <w:tblW w:w="4998" w:type="pct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727"/>
        <w:gridCol w:w="3066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时间</w:t>
            </w: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课程编号</w:t>
            </w: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600" w:type="pct"/>
            <w:vMerge w:val="restart"/>
            <w:tcBorders>
              <w:top w:val="single" w:color="FFFFFF" w:sz="18" w:space="0"/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2025年4月29日 10:00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-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2025年4月30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日16:00</w:t>
            </w:r>
          </w:p>
        </w:tc>
        <w:tc>
          <w:tcPr>
            <w:tcW w:w="1600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场内基金发展与概览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大类资产配置与期现配合投资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600" w:type="pct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ETF应用策略</w:t>
            </w:r>
          </w:p>
        </w:tc>
      </w:tr>
    </w:tbl>
    <w:p>
      <w:pPr>
        <w:adjustRightInd w:val="0"/>
        <w:snapToGrid w:val="0"/>
        <w:ind w:firstLine="482" w:firstLineChars="200"/>
        <w:jc w:val="center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jc w:val="both"/>
        <w:rPr>
          <w:rFonts w:hint="eastAsia" w:ascii="仿宋_GB2312" w:hAnsi="仿宋_GB2312" w:eastAsia="仿宋_GB2312" w:cs="仿宋_GB2312"/>
          <w:b w:val="0"/>
          <w:color w:val="000000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2A70DDA"/>
    <w:rsid w:val="054D71BC"/>
    <w:rsid w:val="06727926"/>
    <w:rsid w:val="08ED388A"/>
    <w:rsid w:val="09DC5770"/>
    <w:rsid w:val="0BDB7376"/>
    <w:rsid w:val="0E4F6A5C"/>
    <w:rsid w:val="12EF3085"/>
    <w:rsid w:val="177F3E2D"/>
    <w:rsid w:val="1B7F7291"/>
    <w:rsid w:val="1BB521CA"/>
    <w:rsid w:val="1ED658F4"/>
    <w:rsid w:val="21992025"/>
    <w:rsid w:val="21C478FF"/>
    <w:rsid w:val="22E96D59"/>
    <w:rsid w:val="26BB6452"/>
    <w:rsid w:val="2BA1779D"/>
    <w:rsid w:val="2C881735"/>
    <w:rsid w:val="2D7D5ACE"/>
    <w:rsid w:val="2D860FCB"/>
    <w:rsid w:val="2F433FDB"/>
    <w:rsid w:val="31D45D52"/>
    <w:rsid w:val="329E1DF6"/>
    <w:rsid w:val="3343677F"/>
    <w:rsid w:val="368A78BA"/>
    <w:rsid w:val="386A4579"/>
    <w:rsid w:val="38BA5CA1"/>
    <w:rsid w:val="3A1B2C29"/>
    <w:rsid w:val="3C564143"/>
    <w:rsid w:val="3FF7553F"/>
    <w:rsid w:val="43C54D5A"/>
    <w:rsid w:val="558D6392"/>
    <w:rsid w:val="57AF761B"/>
    <w:rsid w:val="58865E64"/>
    <w:rsid w:val="5A7B3C01"/>
    <w:rsid w:val="647D4739"/>
    <w:rsid w:val="69154F1B"/>
    <w:rsid w:val="6B830557"/>
    <w:rsid w:val="6BA22B62"/>
    <w:rsid w:val="6CC31A14"/>
    <w:rsid w:val="6F83352C"/>
    <w:rsid w:val="74D0139A"/>
    <w:rsid w:val="782B29EB"/>
    <w:rsid w:val="7B6B3293"/>
    <w:rsid w:val="7C8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3</TotalTime>
  <ScaleCrop>false</ScaleCrop>
  <LinksUpToDate>false</LinksUpToDate>
  <CharactersWithSpaces>217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新闻</cp:lastModifiedBy>
  <cp:lastPrinted>2024-07-09T02:30:00Z</cp:lastPrinted>
  <dcterms:modified xsi:type="dcterms:W3CDTF">2025-04-25T06:01:59Z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B75F8C755B17400E8DAD136AF784E039_13</vt:lpwstr>
  </property>
</Properties>
</file>