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C1" w:rsidRDefault="00DA07C6" w:rsidP="00A1695C">
      <w:pPr>
        <w:widowControl/>
        <w:spacing w:beforeLines="100"/>
        <w:jc w:val="left"/>
        <w:rPr>
          <w:rFonts w:ascii="黑体" w:eastAsia="黑体" w:cs="黑体"/>
          <w:bCs/>
          <w:sz w:val="32"/>
          <w:szCs w:val="32"/>
          <w:lang/>
        </w:rPr>
      </w:pPr>
      <w:r>
        <w:rPr>
          <w:rFonts w:ascii="黑体" w:eastAsia="黑体" w:cs="黑体"/>
          <w:bCs/>
          <w:sz w:val="32"/>
          <w:szCs w:val="32"/>
          <w:lang/>
        </w:rPr>
        <w:t>附件</w:t>
      </w:r>
      <w:r>
        <w:rPr>
          <w:rFonts w:ascii="黑体" w:eastAsia="黑体" w:cs="黑体"/>
          <w:bCs/>
          <w:sz w:val="32"/>
          <w:szCs w:val="32"/>
          <w:lang/>
        </w:rPr>
        <w:t>1-1</w:t>
      </w:r>
    </w:p>
    <w:p w:rsidR="00D32CC1" w:rsidRDefault="00D32CC1">
      <w:pPr>
        <w:pStyle w:val="a6"/>
        <w:widowControl w:val="0"/>
        <w:spacing w:before="0" w:beforeAutospacing="0" w:after="120" w:afterAutospacing="0"/>
        <w:jc w:val="both"/>
        <w:rPr>
          <w:rFonts w:hint="default"/>
        </w:rPr>
      </w:pPr>
      <w:bookmarkStart w:id="0" w:name="_Hlk176353320"/>
    </w:p>
    <w:p w:rsidR="00D32CC1" w:rsidRDefault="00DA07C6">
      <w:pPr>
        <w:pStyle w:val="a6"/>
        <w:widowControl w:val="0"/>
        <w:spacing w:before="0" w:beforeAutospacing="0" w:after="0" w:afterAutospacing="0" w:line="570" w:lineRule="exact"/>
        <w:jc w:val="center"/>
        <w:rPr>
          <w:rFonts w:ascii="方正小标宋简体" w:eastAsia="方正小标宋简体" w:hAnsi="方正小标宋简体" w:cs="方正小标宋简体" w:hint="default"/>
          <w:kern w:val="2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新“国九条”下上市公司高质量发展专题培训</w:t>
      </w:r>
    </w:p>
    <w:p w:rsidR="00D32CC1" w:rsidRDefault="00DA07C6">
      <w:pPr>
        <w:pStyle w:val="a6"/>
        <w:widowControl w:val="0"/>
        <w:spacing w:before="0" w:beforeAutospacing="0" w:after="0" w:afterAutospacing="0" w:line="570" w:lineRule="exac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（第</w:t>
      </w: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2</w:t>
      </w:r>
      <w:r>
        <w:rPr>
          <w:rFonts w:ascii="方正小标宋简体" w:eastAsia="方正小标宋简体" w:hAnsi="方正小标宋简体" w:cs="方正小标宋简体"/>
          <w:kern w:val="2"/>
          <w:sz w:val="44"/>
          <w:szCs w:val="44"/>
          <w:lang/>
        </w:rPr>
        <w:t>期）参训安排</w:t>
      </w:r>
    </w:p>
    <w:p w:rsidR="00D32CC1" w:rsidRDefault="00D32CC1">
      <w:pPr>
        <w:spacing w:line="570" w:lineRule="exact"/>
        <w:ind w:firstLineChars="200" w:firstLine="640"/>
        <w:rPr>
          <w:rFonts w:ascii="黑体" w:eastAsia="黑体" w:hAnsi="宋体" w:cs="黑体"/>
          <w:sz w:val="32"/>
          <w:szCs w:val="32"/>
          <w:lang/>
        </w:rPr>
      </w:pPr>
    </w:p>
    <w:p w:rsidR="00D32CC1" w:rsidRDefault="00DA07C6">
      <w:pPr>
        <w:spacing w:line="570" w:lineRule="exact"/>
        <w:ind w:firstLineChars="200" w:firstLine="640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一、培训时间</w:t>
      </w:r>
    </w:p>
    <w:p w:rsidR="00D32CC1" w:rsidRDefault="00DA07C6">
      <w:pPr>
        <w:pStyle w:val="a6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仿宋" w:eastAsia="仿宋" w:hAnsi="仿宋" w:cs="仿宋" w:hint="default"/>
          <w:sz w:val="32"/>
          <w:szCs w:val="32"/>
        </w:rPr>
      </w:pPr>
      <w:bookmarkStart w:id="1" w:name="_Hlk169511970"/>
      <w:r>
        <w:rPr>
          <w:rFonts w:ascii="仿宋" w:eastAsia="仿宋" w:hAnsi="仿宋" w:cs="仿宋"/>
          <w:kern w:val="2"/>
          <w:sz w:val="32"/>
          <w:szCs w:val="32"/>
          <w:lang/>
        </w:rPr>
        <w:t>培训时间：</w:t>
      </w:r>
      <w:r>
        <w:rPr>
          <w:rFonts w:ascii="仿宋" w:eastAsia="仿宋" w:hAnsi="仿宋" w:cs="仿宋"/>
          <w:kern w:val="2"/>
          <w:sz w:val="32"/>
          <w:szCs w:val="32"/>
          <w:lang/>
        </w:rPr>
        <w:t>2024</w:t>
      </w:r>
      <w:r>
        <w:rPr>
          <w:rFonts w:ascii="仿宋" w:eastAsia="仿宋" w:hAnsi="仿宋" w:cs="仿宋"/>
          <w:kern w:val="2"/>
          <w:sz w:val="32"/>
          <w:szCs w:val="32"/>
          <w:lang/>
        </w:rPr>
        <w:t>年</w:t>
      </w:r>
      <w:r>
        <w:rPr>
          <w:rFonts w:ascii="仿宋" w:eastAsia="仿宋" w:hAnsi="仿宋" w:cs="仿宋"/>
          <w:kern w:val="2"/>
          <w:sz w:val="32"/>
          <w:szCs w:val="32"/>
          <w:lang/>
        </w:rPr>
        <w:t>10</w:t>
      </w:r>
      <w:r>
        <w:rPr>
          <w:rFonts w:ascii="仿宋" w:eastAsia="仿宋" w:hAnsi="仿宋" w:cs="仿宋"/>
          <w:kern w:val="2"/>
          <w:sz w:val="32"/>
          <w:szCs w:val="32"/>
          <w:lang/>
        </w:rPr>
        <w:t>月</w:t>
      </w:r>
      <w:r>
        <w:rPr>
          <w:rFonts w:ascii="仿宋" w:eastAsia="仿宋" w:hAnsi="仿宋" w:cs="仿宋"/>
          <w:kern w:val="2"/>
          <w:sz w:val="32"/>
          <w:szCs w:val="32"/>
          <w:lang/>
        </w:rPr>
        <w:t>15</w:t>
      </w:r>
      <w:r>
        <w:rPr>
          <w:rFonts w:ascii="仿宋" w:eastAsia="仿宋" w:hAnsi="仿宋" w:cs="仿宋"/>
          <w:kern w:val="2"/>
          <w:sz w:val="32"/>
          <w:szCs w:val="32"/>
          <w:lang/>
        </w:rPr>
        <w:t>日（周二）至</w:t>
      </w:r>
      <w:r>
        <w:rPr>
          <w:rFonts w:ascii="仿宋" w:eastAsia="仿宋" w:hAnsi="仿宋" w:cs="仿宋"/>
          <w:kern w:val="2"/>
          <w:sz w:val="32"/>
          <w:szCs w:val="32"/>
          <w:lang/>
        </w:rPr>
        <w:t>16</w:t>
      </w:r>
      <w:r>
        <w:rPr>
          <w:rFonts w:ascii="仿宋" w:eastAsia="仿宋" w:hAnsi="仿宋" w:cs="仿宋"/>
          <w:kern w:val="2"/>
          <w:sz w:val="32"/>
          <w:szCs w:val="32"/>
          <w:lang/>
        </w:rPr>
        <w:t>日（周三）。</w:t>
      </w:r>
    </w:p>
    <w:p w:rsidR="00D32CC1" w:rsidRDefault="00DA07C6">
      <w:pPr>
        <w:pStyle w:val="a6"/>
        <w:widowControl w:val="0"/>
        <w:spacing w:before="0" w:beforeAutospacing="0" w:after="0" w:afterAutospacing="0" w:line="570" w:lineRule="exact"/>
        <w:ind w:firstLineChars="200" w:firstLine="640"/>
        <w:jc w:val="both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  <w:lang/>
        </w:rPr>
        <w:t>报到时间：</w:t>
      </w:r>
      <w:r>
        <w:rPr>
          <w:rFonts w:ascii="仿宋" w:eastAsia="仿宋" w:hAnsi="仿宋" w:cs="仿宋"/>
          <w:kern w:val="2"/>
          <w:sz w:val="32"/>
          <w:szCs w:val="32"/>
          <w:lang/>
        </w:rPr>
        <w:t>2024</w:t>
      </w:r>
      <w:r>
        <w:rPr>
          <w:rFonts w:ascii="仿宋" w:eastAsia="仿宋" w:hAnsi="仿宋" w:cs="仿宋"/>
          <w:kern w:val="2"/>
          <w:sz w:val="32"/>
          <w:szCs w:val="32"/>
          <w:lang/>
        </w:rPr>
        <w:t>年</w:t>
      </w:r>
      <w:r>
        <w:rPr>
          <w:rFonts w:ascii="仿宋" w:eastAsia="仿宋" w:hAnsi="仿宋" w:cs="仿宋"/>
          <w:kern w:val="2"/>
          <w:sz w:val="32"/>
          <w:szCs w:val="32"/>
          <w:lang/>
        </w:rPr>
        <w:t>10</w:t>
      </w:r>
      <w:r>
        <w:rPr>
          <w:rFonts w:ascii="仿宋" w:eastAsia="仿宋" w:hAnsi="仿宋" w:cs="仿宋"/>
          <w:kern w:val="2"/>
          <w:sz w:val="32"/>
          <w:szCs w:val="32"/>
          <w:lang/>
        </w:rPr>
        <w:t>月</w:t>
      </w:r>
      <w:r>
        <w:rPr>
          <w:rFonts w:ascii="仿宋" w:eastAsia="仿宋" w:hAnsi="仿宋" w:cs="仿宋"/>
          <w:kern w:val="2"/>
          <w:sz w:val="32"/>
          <w:szCs w:val="32"/>
          <w:lang/>
        </w:rPr>
        <w:t>14</w:t>
      </w:r>
      <w:r>
        <w:rPr>
          <w:rFonts w:ascii="仿宋" w:eastAsia="仿宋" w:hAnsi="仿宋" w:cs="仿宋"/>
          <w:kern w:val="2"/>
          <w:sz w:val="32"/>
          <w:szCs w:val="32"/>
          <w:lang/>
        </w:rPr>
        <w:t>日（周一）</w:t>
      </w:r>
      <w:r>
        <w:rPr>
          <w:rFonts w:ascii="仿宋" w:eastAsia="仿宋" w:hAnsi="仿宋" w:cs="仿宋"/>
          <w:kern w:val="2"/>
          <w:sz w:val="32"/>
          <w:szCs w:val="32"/>
          <w:lang/>
        </w:rPr>
        <w:t>15:00-20:00</w:t>
      </w:r>
      <w:r>
        <w:rPr>
          <w:rFonts w:ascii="仿宋" w:eastAsia="仿宋" w:hAnsi="仿宋" w:cs="仿宋"/>
          <w:kern w:val="2"/>
          <w:sz w:val="32"/>
          <w:szCs w:val="32"/>
          <w:lang/>
        </w:rPr>
        <w:t>；</w:t>
      </w:r>
    </w:p>
    <w:p w:rsidR="00D32CC1" w:rsidRDefault="00DA07C6">
      <w:pPr>
        <w:pStyle w:val="a6"/>
        <w:widowControl w:val="0"/>
        <w:spacing w:before="0" w:beforeAutospacing="0" w:after="0" w:afterAutospacing="0" w:line="570" w:lineRule="exact"/>
        <w:ind w:firstLineChars="400" w:firstLine="1280"/>
        <w:jc w:val="both"/>
        <w:rPr>
          <w:rFonts w:ascii="仿宋" w:eastAsia="仿宋" w:hAnsi="仿宋" w:cs="仿宋" w:hint="default"/>
          <w:sz w:val="32"/>
          <w:szCs w:val="32"/>
        </w:rPr>
      </w:pPr>
      <w:r>
        <w:rPr>
          <w:rFonts w:ascii="DengXian" w:eastAsia="仿宋" w:hAnsi="DengXian"/>
          <w:kern w:val="2"/>
          <w:sz w:val="32"/>
          <w:szCs w:val="32"/>
          <w:lang/>
        </w:rPr>
        <w:t>   </w:t>
      </w:r>
      <w:r>
        <w:rPr>
          <w:rFonts w:ascii="仿宋" w:eastAsia="仿宋" w:hAnsi="仿宋" w:cs="仿宋"/>
          <w:kern w:val="2"/>
          <w:sz w:val="32"/>
          <w:szCs w:val="32"/>
          <w:lang/>
        </w:rPr>
        <w:t xml:space="preserve"> 2024</w:t>
      </w:r>
      <w:r>
        <w:rPr>
          <w:rFonts w:ascii="仿宋" w:eastAsia="仿宋" w:hAnsi="仿宋" w:cs="仿宋"/>
          <w:kern w:val="2"/>
          <w:sz w:val="32"/>
          <w:szCs w:val="32"/>
          <w:lang/>
        </w:rPr>
        <w:t>年</w:t>
      </w:r>
      <w:r>
        <w:rPr>
          <w:rFonts w:ascii="仿宋" w:eastAsia="仿宋" w:hAnsi="仿宋" w:cs="仿宋"/>
          <w:kern w:val="2"/>
          <w:sz w:val="32"/>
          <w:szCs w:val="32"/>
          <w:lang/>
        </w:rPr>
        <w:t>10</w:t>
      </w:r>
      <w:r>
        <w:rPr>
          <w:rFonts w:ascii="仿宋" w:eastAsia="仿宋" w:hAnsi="仿宋" w:cs="仿宋"/>
          <w:kern w:val="2"/>
          <w:sz w:val="32"/>
          <w:szCs w:val="32"/>
          <w:lang/>
        </w:rPr>
        <w:t>月</w:t>
      </w:r>
      <w:r>
        <w:rPr>
          <w:rFonts w:ascii="仿宋" w:eastAsia="仿宋" w:hAnsi="仿宋" w:cs="仿宋"/>
          <w:kern w:val="2"/>
          <w:sz w:val="32"/>
          <w:szCs w:val="32"/>
          <w:lang/>
        </w:rPr>
        <w:t>15</w:t>
      </w:r>
      <w:r>
        <w:rPr>
          <w:rFonts w:ascii="仿宋" w:eastAsia="仿宋" w:hAnsi="仿宋" w:cs="仿宋"/>
          <w:kern w:val="2"/>
          <w:sz w:val="32"/>
          <w:szCs w:val="32"/>
          <w:lang/>
        </w:rPr>
        <w:t>日（周二）</w:t>
      </w:r>
      <w:r>
        <w:rPr>
          <w:rFonts w:ascii="仿宋" w:eastAsia="仿宋" w:hAnsi="仿宋" w:cs="仿宋"/>
          <w:kern w:val="2"/>
          <w:sz w:val="32"/>
          <w:szCs w:val="32"/>
          <w:lang/>
        </w:rPr>
        <w:t>08:00-08:30</w:t>
      </w:r>
      <w:r>
        <w:rPr>
          <w:rFonts w:ascii="仿宋" w:eastAsia="仿宋" w:hAnsi="仿宋" w:cs="仿宋"/>
          <w:kern w:val="2"/>
          <w:sz w:val="32"/>
          <w:szCs w:val="32"/>
          <w:lang/>
        </w:rPr>
        <w:t>。</w:t>
      </w:r>
    </w:p>
    <w:p w:rsidR="00D32CC1" w:rsidRDefault="00DA07C6">
      <w:pPr>
        <w:spacing w:line="570" w:lineRule="exact"/>
        <w:ind w:firstLineChars="200" w:firstLine="640"/>
        <w:rPr>
          <w:rFonts w:ascii="黑体" w:eastAsia="黑体" w:hAnsi="宋体" w:cs="黑体"/>
          <w:sz w:val="32"/>
          <w:szCs w:val="32"/>
          <w:lang/>
        </w:rPr>
      </w:pPr>
      <w:bookmarkStart w:id="2" w:name="_Hlk169511993"/>
      <w:bookmarkEnd w:id="1"/>
      <w:r>
        <w:rPr>
          <w:rFonts w:ascii="黑体" w:eastAsia="黑体" w:hAnsi="宋体" w:cs="黑体" w:hint="eastAsia"/>
          <w:sz w:val="32"/>
          <w:szCs w:val="32"/>
          <w:lang/>
        </w:rPr>
        <w:t>二、培训地点</w:t>
      </w:r>
    </w:p>
    <w:p w:rsidR="00D32CC1" w:rsidRDefault="00DA07C6">
      <w:pPr>
        <w:pStyle w:val="a6"/>
        <w:spacing w:before="0" w:beforeAutospacing="0" w:after="0" w:afterAutospacing="0" w:line="570" w:lineRule="exact"/>
        <w:ind w:firstLineChars="200" w:firstLine="640"/>
        <w:rPr>
          <w:rFonts w:ascii="仿宋" w:eastAsia="仿宋" w:hAnsi="仿宋" w:cs="仿宋" w:hint="default"/>
          <w:sz w:val="32"/>
          <w:szCs w:val="32"/>
          <w:lang/>
        </w:rPr>
      </w:pPr>
      <w:r>
        <w:rPr>
          <w:rFonts w:ascii="仿宋" w:eastAsia="仿宋" w:hAnsi="仿宋" w:cs="仿宋"/>
          <w:kern w:val="2"/>
          <w:sz w:val="32"/>
          <w:szCs w:val="32"/>
          <w:lang/>
        </w:rPr>
        <w:t>资本市场学院（深圳市南山区西丽街道沁园二路</w:t>
      </w:r>
      <w:r>
        <w:rPr>
          <w:rFonts w:ascii="仿宋" w:eastAsia="仿宋" w:hAnsi="仿宋" w:cs="仿宋"/>
          <w:kern w:val="2"/>
          <w:sz w:val="32"/>
          <w:szCs w:val="32"/>
          <w:lang/>
        </w:rPr>
        <w:t>2</w:t>
      </w:r>
      <w:r>
        <w:rPr>
          <w:rFonts w:ascii="仿宋" w:eastAsia="仿宋" w:hAnsi="仿宋" w:cs="仿宋"/>
          <w:kern w:val="2"/>
          <w:sz w:val="32"/>
          <w:szCs w:val="32"/>
          <w:lang/>
        </w:rPr>
        <w:t>号）。</w:t>
      </w:r>
      <w:bookmarkEnd w:id="2"/>
    </w:p>
    <w:p w:rsidR="00D32CC1" w:rsidRDefault="00DA07C6">
      <w:pPr>
        <w:spacing w:line="570" w:lineRule="exact"/>
        <w:ind w:firstLineChars="200" w:firstLine="640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三、培训费用</w:t>
      </w:r>
    </w:p>
    <w:p w:rsidR="00D32CC1" w:rsidRDefault="00DA07C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本期培训免收培训费用。此外，主办方提供</w:t>
      </w:r>
      <w:r>
        <w:rPr>
          <w:rFonts w:ascii="仿宋" w:eastAsia="仿宋" w:hAnsi="仿宋" w:cs="仿宋" w:hint="eastAsia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sz w:val="32"/>
          <w:szCs w:val="32"/>
          <w:lang/>
        </w:rPr>
        <w:t>15</w:t>
      </w:r>
      <w:r>
        <w:rPr>
          <w:rFonts w:ascii="仿宋" w:eastAsia="仿宋" w:hAnsi="仿宋" w:cs="仿宋" w:hint="eastAsia"/>
          <w:sz w:val="32"/>
          <w:szCs w:val="32"/>
          <w:lang/>
        </w:rPr>
        <w:t>日午晚餐、</w:t>
      </w:r>
      <w:r>
        <w:rPr>
          <w:rFonts w:ascii="仿宋" w:eastAsia="仿宋" w:hAnsi="仿宋" w:cs="仿宋" w:hint="eastAsia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sz w:val="32"/>
          <w:szCs w:val="32"/>
          <w:lang/>
        </w:rPr>
        <w:t>16</w:t>
      </w:r>
      <w:r>
        <w:rPr>
          <w:rFonts w:ascii="仿宋" w:eastAsia="仿宋" w:hAnsi="仿宋" w:cs="仿宋" w:hint="eastAsia"/>
          <w:sz w:val="32"/>
          <w:szCs w:val="32"/>
          <w:lang/>
        </w:rPr>
        <w:t>日午餐。参训人员交通及住宿费自理。</w:t>
      </w:r>
    </w:p>
    <w:p w:rsidR="00D32CC1" w:rsidRDefault="00DA07C6">
      <w:pPr>
        <w:spacing w:line="570" w:lineRule="exact"/>
        <w:ind w:firstLineChars="200" w:firstLine="640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四、培训住宿安排</w:t>
      </w:r>
    </w:p>
    <w:p w:rsidR="00D32CC1" w:rsidRDefault="00DA07C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>学员住宿请自行安排并预订，可根据自身需求选择入住学院公寓或会场周边酒店住宿。</w:t>
      </w:r>
    </w:p>
    <w:p w:rsidR="00D32CC1" w:rsidRDefault="00DA07C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/>
        </w:rPr>
        <w:t>报名成功后，才可预定资本市场学院房间。学院公寓预订信息供参考：</w:t>
      </w:r>
    </w:p>
    <w:p w:rsidR="00D32CC1" w:rsidRDefault="00DA07C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>住宿：资本市场学院</w:t>
      </w:r>
    </w:p>
    <w:p w:rsidR="00D32CC1" w:rsidRDefault="00DA07C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  <w:lang/>
        </w:rPr>
      </w:pPr>
      <w:r>
        <w:rPr>
          <w:rFonts w:ascii="仿宋" w:eastAsia="仿宋" w:hAnsi="仿宋" w:hint="eastAsia"/>
          <w:sz w:val="32"/>
          <w:szCs w:val="32"/>
          <w:lang/>
        </w:rPr>
        <w:t>地址：广东省深圳市南山区西丽街道沁园二路</w:t>
      </w:r>
    </w:p>
    <w:p w:rsidR="00D32CC1" w:rsidRDefault="00DA07C6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/>
        </w:rPr>
        <w:t>价格：</w:t>
      </w:r>
      <w:r>
        <w:rPr>
          <w:rFonts w:ascii="仿宋" w:eastAsia="仿宋" w:hAnsi="仿宋" w:hint="eastAsia"/>
          <w:sz w:val="32"/>
          <w:szCs w:val="32"/>
          <w:lang/>
        </w:rPr>
        <w:t xml:space="preserve">560 </w:t>
      </w:r>
      <w:r>
        <w:rPr>
          <w:rFonts w:ascii="仿宋" w:eastAsia="仿宋" w:hAnsi="仿宋" w:hint="eastAsia"/>
          <w:sz w:val="32"/>
          <w:szCs w:val="32"/>
          <w:lang/>
        </w:rPr>
        <w:t>元</w:t>
      </w:r>
      <w:r>
        <w:rPr>
          <w:rFonts w:ascii="仿宋" w:eastAsia="仿宋" w:hAnsi="仿宋" w:hint="eastAsia"/>
          <w:sz w:val="32"/>
          <w:szCs w:val="32"/>
          <w:lang/>
        </w:rPr>
        <w:t>/</w:t>
      </w:r>
      <w:r>
        <w:rPr>
          <w:rFonts w:ascii="仿宋" w:eastAsia="仿宋" w:hAnsi="仿宋" w:hint="eastAsia"/>
          <w:sz w:val="32"/>
          <w:szCs w:val="32"/>
          <w:lang/>
        </w:rPr>
        <w:t>天</w:t>
      </w:r>
      <w:r>
        <w:rPr>
          <w:rFonts w:ascii="仿宋" w:eastAsia="仿宋" w:hAnsi="仿宋" w:hint="eastAsia"/>
          <w:sz w:val="32"/>
          <w:szCs w:val="32"/>
          <w:lang/>
        </w:rPr>
        <w:t>/</w:t>
      </w:r>
      <w:r>
        <w:rPr>
          <w:rFonts w:ascii="仿宋" w:eastAsia="仿宋" w:hAnsi="仿宋" w:hint="eastAsia"/>
          <w:sz w:val="32"/>
          <w:szCs w:val="32"/>
          <w:lang/>
        </w:rPr>
        <w:t>间（单人大床房，含单早）</w:t>
      </w:r>
    </w:p>
    <w:p w:rsidR="00D32CC1" w:rsidRPr="00A1695C" w:rsidRDefault="00DA07C6" w:rsidP="00A1695C">
      <w:pPr>
        <w:spacing w:line="57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  <w:lang/>
        </w:rPr>
        <w:t>学员可通过报名系统预定住宿并缴费，订房以线上缴费成功为准。入住学院的学员请于订房当天</w:t>
      </w:r>
      <w:r>
        <w:rPr>
          <w:rFonts w:ascii="仿宋" w:eastAsia="仿宋" w:hAnsi="仿宋" w:hint="eastAsia"/>
          <w:sz w:val="32"/>
          <w:szCs w:val="32"/>
          <w:lang/>
        </w:rPr>
        <w:t xml:space="preserve"> 14:00 </w:t>
      </w:r>
      <w:r>
        <w:rPr>
          <w:rFonts w:ascii="仿宋" w:eastAsia="仿宋" w:hAnsi="仿宋" w:hint="eastAsia"/>
          <w:sz w:val="32"/>
          <w:szCs w:val="32"/>
          <w:lang/>
        </w:rPr>
        <w:t>之后于学院</w:t>
      </w:r>
      <w:r>
        <w:rPr>
          <w:rFonts w:ascii="仿宋" w:eastAsia="仿宋" w:hAnsi="仿宋" w:hint="eastAsia"/>
          <w:sz w:val="32"/>
          <w:szCs w:val="32"/>
          <w:lang/>
        </w:rPr>
        <w:t xml:space="preserve">C </w:t>
      </w:r>
      <w:r>
        <w:rPr>
          <w:rFonts w:ascii="仿宋" w:eastAsia="仿宋" w:hAnsi="仿宋" w:hint="eastAsia"/>
          <w:sz w:val="32"/>
          <w:szCs w:val="32"/>
          <w:lang/>
        </w:rPr>
        <w:t>栋注册中心办理</w:t>
      </w:r>
      <w:r>
        <w:rPr>
          <w:rFonts w:ascii="仿宋" w:eastAsia="仿宋" w:hAnsi="仿宋" w:hint="eastAsia"/>
          <w:sz w:val="32"/>
          <w:szCs w:val="32"/>
          <w:lang/>
        </w:rPr>
        <w:lastRenderedPageBreak/>
        <w:t>入住。学院公寓数量有限，将按订房先后顺序安排住宿。若学员行程有变，请于</w:t>
      </w:r>
      <w:r>
        <w:rPr>
          <w:rFonts w:ascii="仿宋" w:eastAsia="仿宋" w:hAnsi="仿宋" w:hint="eastAsia"/>
          <w:sz w:val="32"/>
          <w:szCs w:val="32"/>
          <w:lang/>
        </w:rPr>
        <w:t>10</w:t>
      </w:r>
      <w:r>
        <w:rPr>
          <w:rFonts w:ascii="仿宋" w:eastAsia="仿宋" w:hAnsi="仿宋" w:hint="eastAsia"/>
          <w:sz w:val="32"/>
          <w:szCs w:val="32"/>
          <w:lang/>
        </w:rPr>
        <w:t>月</w:t>
      </w:r>
      <w:r>
        <w:rPr>
          <w:rFonts w:ascii="仿宋" w:eastAsia="仿宋" w:hAnsi="仿宋" w:hint="eastAsia"/>
          <w:sz w:val="32"/>
          <w:szCs w:val="32"/>
          <w:lang/>
        </w:rPr>
        <w:t>14</w:t>
      </w:r>
      <w:r>
        <w:rPr>
          <w:rFonts w:ascii="仿宋" w:eastAsia="仿宋" w:hAnsi="仿宋" w:hint="eastAsia"/>
          <w:sz w:val="32"/>
          <w:szCs w:val="32"/>
          <w:lang/>
        </w:rPr>
        <w:t>日</w:t>
      </w:r>
      <w:r>
        <w:rPr>
          <w:rFonts w:ascii="仿宋" w:eastAsia="仿宋" w:hAnsi="仿宋" w:hint="eastAsia"/>
          <w:sz w:val="32"/>
          <w:szCs w:val="32"/>
          <w:lang/>
        </w:rPr>
        <w:t>17:00</w:t>
      </w:r>
      <w:r>
        <w:rPr>
          <w:rFonts w:ascii="仿宋" w:eastAsia="仿宋" w:hAnsi="仿宋" w:hint="eastAsia"/>
          <w:sz w:val="32"/>
          <w:szCs w:val="32"/>
          <w:lang/>
        </w:rPr>
        <w:t>前在线取消订房。参训学员亦可自行与周边酒店联系预定住宿。</w:t>
      </w:r>
      <w:bookmarkEnd w:id="0"/>
    </w:p>
    <w:p w:rsidR="00D32CC1" w:rsidRDefault="00D32CC1"/>
    <w:sectPr w:rsidR="00D32CC1" w:rsidSect="00D32CC1">
      <w:footerReference w:type="default" r:id="rId7"/>
      <w:pgSz w:w="11906" w:h="16838"/>
      <w:pgMar w:top="1701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C6" w:rsidRDefault="00DA07C6" w:rsidP="00D32CC1">
      <w:r>
        <w:separator/>
      </w:r>
    </w:p>
  </w:endnote>
  <w:endnote w:type="continuationSeparator" w:id="1">
    <w:p w:rsidR="00DA07C6" w:rsidRDefault="00DA07C6" w:rsidP="00D3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C1" w:rsidRDefault="00D32CC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D32CC1" w:rsidRDefault="00D32CC1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A07C6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1695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C6" w:rsidRDefault="00DA07C6" w:rsidP="00D32CC1">
      <w:r>
        <w:separator/>
      </w:r>
    </w:p>
  </w:footnote>
  <w:footnote w:type="continuationSeparator" w:id="1">
    <w:p w:rsidR="00DA07C6" w:rsidRDefault="00DA07C6" w:rsidP="00D32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FlNzE0N2ZlMDhkYjY0YmRlYjJkNjVlZDU1NTM4NWYifQ=="/>
  </w:docVars>
  <w:rsids>
    <w:rsidRoot w:val="5A05712D"/>
    <w:rsid w:val="006C7C59"/>
    <w:rsid w:val="00905BF9"/>
    <w:rsid w:val="009D0D9B"/>
    <w:rsid w:val="00A1695C"/>
    <w:rsid w:val="00D007C7"/>
    <w:rsid w:val="00D32CC1"/>
    <w:rsid w:val="00DA07C6"/>
    <w:rsid w:val="41AC670D"/>
    <w:rsid w:val="4EE90083"/>
    <w:rsid w:val="52875E52"/>
    <w:rsid w:val="5A05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32CC1"/>
    <w:pPr>
      <w:widowControl w:val="0"/>
      <w:jc w:val="both"/>
    </w:pPr>
    <w:rPr>
      <w:rFonts w:ascii="DengXian" w:eastAsia="DengXian" w:hAnsi="DengXi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unhideWhenUsed/>
    <w:qFormat/>
    <w:rsid w:val="00D32CC1"/>
    <w:pPr>
      <w:widowControl w:val="0"/>
      <w:spacing w:before="100" w:beforeAutospacing="1" w:after="120"/>
      <w:jc w:val="both"/>
    </w:pPr>
    <w:rPr>
      <w:rFonts w:ascii="Calibri" w:hAnsi="Calibri" w:cs="Calibri"/>
      <w:kern w:val="2"/>
      <w:sz w:val="21"/>
      <w:szCs w:val="21"/>
    </w:rPr>
  </w:style>
  <w:style w:type="paragraph" w:styleId="a4">
    <w:name w:val="footer"/>
    <w:basedOn w:val="a"/>
    <w:qFormat/>
    <w:rsid w:val="00D32C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32C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D32CC1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styleId="a7">
    <w:name w:val="Balloon Text"/>
    <w:basedOn w:val="a"/>
    <w:link w:val="Char"/>
    <w:rsid w:val="00A1695C"/>
    <w:rPr>
      <w:sz w:val="18"/>
      <w:szCs w:val="18"/>
    </w:rPr>
  </w:style>
  <w:style w:type="character" w:customStyle="1" w:styleId="Char">
    <w:name w:val="批注框文本 Char"/>
    <w:basedOn w:val="a1"/>
    <w:link w:val="a7"/>
    <w:rsid w:val="00A1695C"/>
    <w:rPr>
      <w:rFonts w:ascii="DengXian" w:eastAsia="DengXian" w:hAnsi="DengXi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Melody</dc:creator>
  <cp:lastModifiedBy>user</cp:lastModifiedBy>
  <cp:revision>2</cp:revision>
  <dcterms:created xsi:type="dcterms:W3CDTF">2024-09-25T08:49:00Z</dcterms:created>
  <dcterms:modified xsi:type="dcterms:W3CDTF">2024-09-25T08:49:00Z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C4A0FEB99E5B4F98A3B6A446E4ED6D56_11</vt:lpwstr>
  </property>
</Properties>
</file>