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附件1：</w:t>
      </w:r>
    </w:p>
    <w:p>
      <w:pPr>
        <w:jc w:val="center"/>
        <w:rPr>
          <w:rFonts w:ascii="黑体" w:hAnsi="黑体" w:eastAsia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 w:val="0"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b w:val="0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kern w:val="0"/>
          <w:sz w:val="36"/>
          <w:szCs w:val="36"/>
        </w:rPr>
        <w:t>年第</w:t>
      </w:r>
      <w:r>
        <w:rPr>
          <w:rFonts w:hint="eastAsia" w:ascii="黑体" w:hAnsi="黑体" w:eastAsia="黑体"/>
          <w:b w:val="0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kern w:val="0"/>
          <w:sz w:val="36"/>
          <w:szCs w:val="36"/>
        </w:rPr>
        <w:t>期独立董事后续培训课程表</w:t>
      </w:r>
    </w:p>
    <w:p>
      <w:pPr>
        <w:spacing w:before="156" w:beforeLines="50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要求完成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全部课程</w:t>
      </w:r>
      <w:r>
        <w:rPr>
          <w:rFonts w:hint="eastAsia" w:ascii="仿宋_GB2312" w:hAnsi="仿宋_GB2312" w:eastAsia="仿宋_GB2312" w:cs="仿宋_GB2312"/>
          <w:sz w:val="30"/>
          <w:szCs w:val="30"/>
        </w:rPr>
        <w:t>学习。</w:t>
      </w:r>
    </w:p>
    <w:tbl>
      <w:tblPr>
        <w:tblStyle w:val="6"/>
        <w:tblW w:w="5000" w:type="pct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4816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7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FFFFFF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FFFFFF"/>
                <w:sz w:val="28"/>
                <w:szCs w:val="28"/>
                <w:lang w:eastAsia="zh-CN"/>
              </w:rPr>
              <w:t>学习时间</w:t>
            </w: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FFFFFF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FFFFFF"/>
                <w:sz w:val="28"/>
                <w:szCs w:val="28"/>
              </w:rPr>
              <w:t>必修课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74" w:type="pct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日（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）1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:00</w:t>
            </w:r>
          </w:p>
          <w:p>
            <w:pPr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-202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日（周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）1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82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课程1：上市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  <w:t>公司独立董事制度改革解读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7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课程2：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新形势下独立董事法律责任变化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7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课程3：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上市公司信息披露监管与独立董事规范履职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7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rFonts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上市公司重大资产重组信息披露要点讲解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7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纪律处分典型案例分析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7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0"/>
              </w:rPr>
              <w:t>科创板持续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0"/>
              </w:rPr>
              <w:t>监管理念与独立董事履职要点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7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：新《公司法》修订要点</w:t>
            </w:r>
          </w:p>
          <w:p>
            <w:pPr>
              <w:jc w:val="left"/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及对上市公司的影响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7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楷体" w:hAnsi="楷体" w:eastAsia="楷体" w:cs="宋体"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财务舞弊识别与处置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7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jc w:val="left"/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课程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独立董事履职经验分享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93"/>
    <w:rsid w:val="00133F78"/>
    <w:rsid w:val="0017178A"/>
    <w:rsid w:val="002002D1"/>
    <w:rsid w:val="00247494"/>
    <w:rsid w:val="003B1BF7"/>
    <w:rsid w:val="0040549C"/>
    <w:rsid w:val="004E5CAD"/>
    <w:rsid w:val="005075A3"/>
    <w:rsid w:val="005C7B68"/>
    <w:rsid w:val="005E4693"/>
    <w:rsid w:val="00975C25"/>
    <w:rsid w:val="009B2CDC"/>
    <w:rsid w:val="00A12E08"/>
    <w:rsid w:val="00A73E15"/>
    <w:rsid w:val="00A76E86"/>
    <w:rsid w:val="00B00231"/>
    <w:rsid w:val="00B1615E"/>
    <w:rsid w:val="00B318F0"/>
    <w:rsid w:val="00B40D00"/>
    <w:rsid w:val="00CE7DCE"/>
    <w:rsid w:val="00D55016"/>
    <w:rsid w:val="00D6763E"/>
    <w:rsid w:val="00D80164"/>
    <w:rsid w:val="00EB1A89"/>
    <w:rsid w:val="00F64D9D"/>
    <w:rsid w:val="00FB587B"/>
    <w:rsid w:val="00FD2107"/>
    <w:rsid w:val="00FE02E1"/>
    <w:rsid w:val="0431586E"/>
    <w:rsid w:val="0DED62DF"/>
    <w:rsid w:val="1B390183"/>
    <w:rsid w:val="1FFF03C0"/>
    <w:rsid w:val="2713284B"/>
    <w:rsid w:val="283076C1"/>
    <w:rsid w:val="2975151F"/>
    <w:rsid w:val="31436777"/>
    <w:rsid w:val="35CF24ED"/>
    <w:rsid w:val="41554971"/>
    <w:rsid w:val="42382BB3"/>
    <w:rsid w:val="424D1CC6"/>
    <w:rsid w:val="4377368E"/>
    <w:rsid w:val="43BB350B"/>
    <w:rsid w:val="44E54FE1"/>
    <w:rsid w:val="455166AF"/>
    <w:rsid w:val="4BC27510"/>
    <w:rsid w:val="4E4278D6"/>
    <w:rsid w:val="4F200532"/>
    <w:rsid w:val="52147D0E"/>
    <w:rsid w:val="59EE605E"/>
    <w:rsid w:val="6665545D"/>
    <w:rsid w:val="6CA77F5B"/>
    <w:rsid w:val="6F6D09C8"/>
    <w:rsid w:val="75B82215"/>
    <w:rsid w:val="77D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表 4 - 着色 11"/>
    <w:basedOn w:val="5"/>
    <w:qFormat/>
    <w:uiPriority w:val="4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247</Characters>
  <Lines>3</Lines>
  <Paragraphs>1</Paragraphs>
  <TotalTime>7</TotalTime>
  <ScaleCrop>false</ScaleCrop>
  <LinksUpToDate>false</LinksUpToDate>
  <CharactersWithSpaces>247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2023-09-18T08:48:00Z</dcterms:created>
  <dc:creator>tek</dc:creator>
  <cp:lastModifiedBy>ytzhou</cp:lastModifiedBy>
  <cp:lastPrinted>2024-04-01T08:32:00Z</cp:lastPrinted>
  <dcterms:modified xsi:type="dcterms:W3CDTF">2024-04-02T01:25:51Z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8932E495E4B04403BEF7D04C755DFEDE</vt:lpwstr>
  </property>
</Properties>
</file>