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4AD" w:rsidRDefault="00B54394">
      <w:pPr>
        <w:widowControl/>
        <w:snapToGrid w:val="0"/>
        <w:spacing w:line="440" w:lineRule="exact"/>
        <w:rPr>
          <w:rFonts w:ascii="仿宋" w:eastAsia="仿宋" w:hAnsi="仿宋" w:cs="Times New Roman"/>
          <w:b/>
          <w:bCs/>
          <w:kern w:val="44"/>
          <w:sz w:val="30"/>
          <w:szCs w:val="30"/>
        </w:rPr>
      </w:pPr>
      <w:r>
        <w:rPr>
          <w:rFonts w:ascii="仿宋" w:eastAsia="仿宋" w:hAnsi="仿宋" w:cs="Times New Roman" w:hint="eastAsia"/>
          <w:b/>
          <w:bCs/>
          <w:kern w:val="44"/>
          <w:sz w:val="30"/>
          <w:szCs w:val="30"/>
        </w:rPr>
        <w:t>附件</w:t>
      </w:r>
      <w:r>
        <w:rPr>
          <w:rFonts w:ascii="仿宋" w:eastAsia="仿宋" w:hAnsi="仿宋" w:cs="Times New Roman" w:hint="eastAsia"/>
          <w:b/>
          <w:bCs/>
          <w:kern w:val="44"/>
          <w:sz w:val="30"/>
          <w:szCs w:val="30"/>
        </w:rPr>
        <w:t>1</w:t>
      </w:r>
      <w:r>
        <w:rPr>
          <w:rFonts w:ascii="仿宋" w:eastAsia="仿宋" w:hAnsi="仿宋" w:cs="Times New Roman" w:hint="eastAsia"/>
          <w:b/>
          <w:bCs/>
          <w:kern w:val="44"/>
          <w:sz w:val="30"/>
          <w:szCs w:val="30"/>
        </w:rPr>
        <w:t>：</w:t>
      </w:r>
    </w:p>
    <w:p w:rsidR="00F314AD" w:rsidRDefault="00B54394">
      <w:pPr>
        <w:adjustRightInd w:val="0"/>
        <w:snapToGrid w:val="0"/>
        <w:jc w:val="center"/>
        <w:rPr>
          <w:rFonts w:ascii="黑体" w:eastAsia="黑体" w:hAnsi="黑体" w:cs="黑体"/>
          <w:bCs/>
          <w:sz w:val="36"/>
          <w:szCs w:val="36"/>
        </w:rPr>
      </w:pPr>
      <w:r>
        <w:rPr>
          <w:rFonts w:ascii="黑体" w:eastAsia="黑体" w:hAnsi="黑体" w:cs="黑体" w:hint="eastAsia"/>
          <w:bCs/>
          <w:sz w:val="36"/>
          <w:szCs w:val="36"/>
        </w:rPr>
        <w:t>学员在线培训操作指南</w:t>
      </w:r>
    </w:p>
    <w:p w:rsidR="00F314AD" w:rsidRDefault="00F314AD">
      <w:pPr>
        <w:widowControl/>
        <w:snapToGrid w:val="0"/>
        <w:spacing w:line="440" w:lineRule="exact"/>
        <w:jc w:val="center"/>
        <w:rPr>
          <w:rFonts w:ascii="黑体" w:eastAsia="黑体" w:hAnsi="黑体"/>
          <w:sz w:val="36"/>
          <w:szCs w:val="36"/>
        </w:rPr>
      </w:pPr>
    </w:p>
    <w:p w:rsidR="00F314AD" w:rsidRDefault="00B54394">
      <w:pPr>
        <w:widowControl/>
        <w:snapToGrid w:val="0"/>
        <w:spacing w:line="360" w:lineRule="auto"/>
        <w:ind w:firstLineChars="200" w:firstLine="600"/>
        <w:jc w:val="left"/>
        <w:rPr>
          <w:rFonts w:ascii="黑体" w:eastAsia="仿宋_GB2312" w:hAnsi="黑体"/>
          <w:sz w:val="36"/>
          <w:szCs w:val="36"/>
        </w:rPr>
      </w:pP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特别提示：建议使用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Chrome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、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360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、火狐等浏览器，不支持苹果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Safari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浏览器。</w:t>
      </w:r>
      <w:r>
        <w:rPr>
          <w:rFonts w:ascii="仿宋_GB2312" w:eastAsia="仿宋_GB2312" w:hAnsi="仿宋_GB2312" w:cs="仿宋_GB2312" w:hint="eastAsia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ascii="仿宋_GB2312" w:eastAsia="仿宋_GB2312" w:hAnsi="仿宋_GB2312" w:cs="仿宋_GB2312" w:hint="eastAsia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ascii="仿宋_GB2312" w:eastAsia="仿宋_GB2312" w:hAnsi="仿宋_GB2312" w:cs="仿宋_GB2312" w:hint="eastAsia"/>
          <w:color w:val="FF0000"/>
          <w:sz w:val="30"/>
          <w:szCs w:val="30"/>
          <w:shd w:val="clear" w:color="auto" w:fill="FFFFFF"/>
        </w:rPr>
        <w:t>完成全部课程在线学习。</w:t>
      </w:r>
    </w:p>
    <w:p w:rsidR="00F314AD" w:rsidRDefault="00B54394">
      <w:pPr>
        <w:wordWrap w:val="0"/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1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、打开上交所浦江大讲堂网站（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https://pujiang.sse.com.cn/home/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）；</w:t>
      </w:r>
    </w:p>
    <w:p w:rsidR="00F314AD" w:rsidRDefault="00B54394">
      <w:pPr>
        <w:ind w:firstLineChars="200" w:firstLine="600"/>
        <w:jc w:val="left"/>
      </w:pP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2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、点击页面右上角“登录”按钮。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请务必使用报名时填写的手机号码进行登录</w:t>
      </w:r>
      <w:r>
        <w:rPr>
          <w:rFonts w:ascii="仿宋_GB2312" w:eastAsia="仿宋_GB2312" w:hAnsi="仿宋" w:cs="Times New Roman" w:hint="eastAsia"/>
          <w:sz w:val="30"/>
          <w:szCs w:val="30"/>
        </w:rPr>
        <w:t>，如忘记密码，可使用短信验证码登录。</w:t>
      </w:r>
      <w:r>
        <w:rPr>
          <w:noProof/>
        </w:rPr>
        <w:drawing>
          <wp:inline distT="0" distB="0" distL="114300" distR="114300">
            <wp:extent cx="5266690" cy="2359660"/>
            <wp:effectExtent l="0" t="0" r="1016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b="238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4AD" w:rsidRDefault="00F314AD">
      <w:pPr>
        <w:ind w:firstLineChars="200" w:firstLine="420"/>
        <w:jc w:val="left"/>
      </w:pPr>
    </w:p>
    <w:p w:rsidR="00F314AD" w:rsidRDefault="00B54394">
      <w:pPr>
        <w:numPr>
          <w:ilvl w:val="0"/>
          <w:numId w:val="1"/>
        </w:numPr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>
        <w:rPr>
          <w:rFonts w:ascii="仿宋_GB2312" w:eastAsia="仿宋_GB2312" w:hAnsi="仿宋" w:cs="Times New Roman"/>
          <w:color w:val="000000"/>
          <w:sz w:val="30"/>
          <w:szCs w:val="30"/>
        </w:rPr>
        <w:t>点击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“培训课程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-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培训班”栏目标签，进入培训主页。培训页面于培训当天上线。</w:t>
      </w:r>
    </w:p>
    <w:p w:rsidR="00F314AD" w:rsidRDefault="00B54394">
      <w:pPr>
        <w:jc w:val="center"/>
      </w:pPr>
      <w:r>
        <w:rPr>
          <w:noProof/>
        </w:rPr>
        <w:drawing>
          <wp:inline distT="0" distB="0" distL="114300" distR="114300">
            <wp:extent cx="5267325" cy="19240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4AD" w:rsidRDefault="00B54394">
      <w:pPr>
        <w:pStyle w:val="10"/>
        <w:wordWrap w:val="0"/>
        <w:ind w:firstLine="601"/>
        <w:jc w:val="left"/>
        <w:rPr>
          <w:rFonts w:ascii="仿宋_GB2312" w:eastAsia="仿宋_GB2312" w:hAnsi="仿宋_GB2312" w:cs="仿宋_GB2312"/>
          <w:color w:val="212529"/>
          <w:sz w:val="32"/>
          <w:szCs w:val="32"/>
        </w:rPr>
      </w:pPr>
      <w:r>
        <w:rPr>
          <w:rFonts w:ascii="仿宋_GB2312" w:eastAsia="仿宋_GB2312" w:cs="Times New Roman" w:hint="eastAsia"/>
          <w:color w:val="000000"/>
          <w:sz w:val="30"/>
          <w:szCs w:val="30"/>
        </w:rPr>
        <w:t>4</w:t>
      </w:r>
      <w:r>
        <w:rPr>
          <w:rFonts w:ascii="仿宋_GB2312" w:eastAsia="仿宋_GB2312" w:cs="Times New Roman" w:hint="eastAsia"/>
          <w:color w:val="000000"/>
          <w:sz w:val="30"/>
          <w:szCs w:val="30"/>
        </w:rPr>
        <w:t>、请</w:t>
      </w:r>
      <w:r>
        <w:rPr>
          <w:rFonts w:ascii="仿宋_GB2312" w:eastAsia="仿宋_GB2312" w:hAnsi="微软雅黑" w:hint="eastAsia"/>
          <w:color w:val="212529"/>
          <w:sz w:val="30"/>
          <w:szCs w:val="30"/>
        </w:rPr>
        <w:t>选择</w:t>
      </w:r>
      <w:r>
        <w:rPr>
          <w:rFonts w:ascii="仿宋_GB2312" w:eastAsia="仿宋_GB2312" w:hAnsi="仿宋_GB2312" w:cs="仿宋_GB2312" w:hint="eastAsia"/>
          <w:color w:val="212529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0"/>
          <w:szCs w:val="30"/>
        </w:rPr>
        <w:t>上市公司独立董事反舞弊履职要点</w:t>
      </w:r>
      <w:r>
        <w:rPr>
          <w:rFonts w:ascii="仿宋_GB2312" w:eastAsia="仿宋_GB2312" w:hAnsi="仿宋_GB2312" w:cs="仿宋_GB2312" w:hint="eastAsia"/>
          <w:sz w:val="30"/>
          <w:szCs w:val="30"/>
        </w:rPr>
        <w:t>及</w:t>
      </w:r>
      <w:r>
        <w:rPr>
          <w:rFonts w:ascii="仿宋_GB2312" w:eastAsia="仿宋_GB2312" w:hAnsi="仿宋_GB2312" w:cs="仿宋_GB2312" w:hint="eastAsia"/>
          <w:sz w:val="30"/>
          <w:szCs w:val="30"/>
        </w:rPr>
        <w:t>建议”专题课程</w:t>
      </w:r>
      <w:r>
        <w:rPr>
          <w:rFonts w:ascii="仿宋_GB2312" w:eastAsia="仿宋_GB2312" w:hAnsi="仿宋_GB2312" w:cs="仿宋_GB2312" w:hint="eastAsia"/>
          <w:color w:val="212529"/>
          <w:sz w:val="32"/>
          <w:szCs w:val="32"/>
        </w:rPr>
        <w:t>。</w:t>
      </w:r>
    </w:p>
    <w:p w:rsidR="00F314AD" w:rsidRDefault="00B54394">
      <w:pPr>
        <w:pStyle w:val="10"/>
        <w:wordWrap w:val="0"/>
        <w:jc w:val="left"/>
        <w:rPr>
          <w:rFonts w:ascii="仿宋_GB2312" w:eastAsia="仿宋_GB2312" w:hAnsi="微软雅黑"/>
          <w:color w:val="212529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69865" cy="3284855"/>
            <wp:effectExtent l="0" t="0" r="698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4AD" w:rsidRDefault="00B54394">
      <w:pPr>
        <w:ind w:firstLineChars="200" w:firstLine="600"/>
        <w:jc w:val="left"/>
        <w:rPr>
          <w:rFonts w:ascii="仿宋_GB2312" w:eastAsia="仿宋_GB2312" w:hAnsi="仿宋_GB2312" w:cs="仿宋_GB2312"/>
          <w:color w:val="4D4D4D"/>
          <w:sz w:val="30"/>
          <w:szCs w:val="30"/>
        </w:rPr>
      </w:pPr>
      <w:r>
        <w:rPr>
          <w:rFonts w:ascii="仿宋_GB2312" w:eastAsia="仿宋_GB2312" w:hAnsi="仿宋" w:cs="Times New Roman" w:hint="eastAsia"/>
          <w:sz w:val="30"/>
          <w:szCs w:val="30"/>
        </w:rPr>
        <w:t>5</w:t>
      </w:r>
      <w:r>
        <w:rPr>
          <w:rFonts w:ascii="仿宋_GB2312" w:eastAsia="仿宋_GB2312" w:hAnsi="仿宋" w:cs="Times New Roman" w:hint="eastAsia"/>
          <w:sz w:val="30"/>
          <w:szCs w:val="30"/>
        </w:rPr>
        <w:t>、点击课程组目录，选择课程进行学习，目录</w:t>
      </w:r>
      <w:proofErr w:type="gramStart"/>
      <w:r>
        <w:rPr>
          <w:rFonts w:ascii="仿宋_GB2312" w:eastAsia="仿宋_GB2312" w:hAnsi="仿宋" w:cs="Times New Roman" w:hint="eastAsia"/>
          <w:sz w:val="30"/>
          <w:szCs w:val="30"/>
        </w:rPr>
        <w:t>页</w:t>
      </w:r>
      <w:r>
        <w:rPr>
          <w:rFonts w:ascii="仿宋_GB2312" w:eastAsia="仿宋_GB2312" w:hint="eastAsia"/>
          <w:b/>
          <w:bCs/>
          <w:color w:val="FF0000"/>
          <w:sz w:val="30"/>
          <w:szCs w:val="30"/>
        </w:rPr>
        <w:t>学习</w:t>
      </w:r>
      <w:proofErr w:type="gramEnd"/>
      <w:r>
        <w:rPr>
          <w:rFonts w:ascii="仿宋_GB2312" w:eastAsia="仿宋_GB2312" w:hint="eastAsia"/>
          <w:b/>
          <w:bCs/>
          <w:color w:val="FF0000"/>
          <w:sz w:val="30"/>
          <w:szCs w:val="30"/>
        </w:rPr>
        <w:t>进度将实时展示。</w:t>
      </w:r>
      <w:r>
        <w:rPr>
          <w:rFonts w:ascii="仿宋_GB2312" w:eastAsia="仿宋_GB2312" w:hAnsi="仿宋" w:cs="Times New Roman" w:hint="eastAsia"/>
          <w:sz w:val="30"/>
          <w:szCs w:val="30"/>
        </w:rPr>
        <w:t>此次培训要求完成</w:t>
      </w:r>
      <w:r>
        <w:rPr>
          <w:rFonts w:ascii="仿宋_GB2312" w:eastAsia="仿宋_GB2312" w:hAnsi="仿宋_GB2312" w:cs="仿宋_GB2312" w:hint="eastAsia"/>
          <w:color w:val="FF0000"/>
          <w:sz w:val="30"/>
          <w:szCs w:val="30"/>
        </w:rPr>
        <w:t>课程</w:t>
      </w:r>
      <w:r>
        <w:rPr>
          <w:rFonts w:ascii="仿宋_GB2312" w:eastAsia="仿宋_GB2312" w:hAnsi="仿宋_GB2312" w:cs="仿宋_GB2312" w:hint="eastAsia"/>
          <w:sz w:val="30"/>
          <w:szCs w:val="30"/>
        </w:rPr>
        <w:t>（后台将统计学习时长），即</w:t>
      </w:r>
      <w:r>
        <w:rPr>
          <w:rFonts w:ascii="仿宋_GB2312" w:eastAsia="仿宋_GB2312" w:hint="eastAsia"/>
          <w:color w:val="FF0000"/>
          <w:sz w:val="30"/>
          <w:szCs w:val="30"/>
        </w:rPr>
        <w:t>学习进度需达到</w:t>
      </w:r>
      <w:r>
        <w:rPr>
          <w:rFonts w:ascii="仿宋_GB2312" w:eastAsia="仿宋_GB2312" w:hint="eastAsia"/>
          <w:color w:val="FF0000"/>
          <w:sz w:val="30"/>
          <w:szCs w:val="30"/>
        </w:rPr>
        <w:t>100%</w:t>
      </w:r>
      <w:r>
        <w:rPr>
          <w:rFonts w:ascii="仿宋_GB2312" w:eastAsia="仿宋_GB2312" w:hAnsi="仿宋_GB2312" w:cs="仿宋_GB2312" w:hint="eastAsia"/>
          <w:color w:val="4D4D4D"/>
          <w:sz w:val="30"/>
          <w:szCs w:val="30"/>
        </w:rPr>
        <w:t>。</w:t>
      </w:r>
    </w:p>
    <w:p w:rsidR="00F314AD" w:rsidRDefault="00B54394">
      <w:pPr>
        <w:ind w:leftChars="200" w:left="420"/>
        <w:jc w:val="left"/>
        <w:rPr>
          <w:rFonts w:ascii="仿宋_GB2312" w:eastAsia="仿宋_GB2312" w:hAnsi="仿宋_GB2312" w:cs="仿宋_GB2312"/>
          <w:color w:val="4D4D4D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69865" cy="2917190"/>
            <wp:effectExtent l="0" t="0" r="6985" b="165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17358" b="920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4AD" w:rsidRDefault="00B54394">
      <w:pPr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" w:cs="Times New Roman" w:hint="eastAsia"/>
          <w:sz w:val="30"/>
          <w:szCs w:val="30"/>
        </w:rPr>
        <w:t>6</w:t>
      </w:r>
      <w:r>
        <w:rPr>
          <w:rFonts w:ascii="仿宋_GB2312" w:eastAsia="仿宋_GB2312" w:hAnsi="仿宋" w:cs="Times New Roman" w:hint="eastAsia"/>
          <w:sz w:val="30"/>
          <w:szCs w:val="30"/>
        </w:rPr>
        <w:t>、学员第一次观看课程时不可拖拽进度条，全程看完（浦江大讲堂片尾完全播放结束）方可在后台系统登记课程进度时被记录为课程完成。学员再次回放或复习时，可自由拖动进度条并。</w:t>
      </w:r>
    </w:p>
    <w:p w:rsidR="00F314AD" w:rsidRDefault="00B54394" w:rsidP="00B54394">
      <w:pPr>
        <w:ind w:firstLineChars="200" w:firstLine="600"/>
        <w:rPr>
          <w:rFonts w:ascii="仿宋_GB2312" w:eastAsia="仿宋_GB2312" w:hAnsi="仿宋_GB2312" w:cs="仿宋_GB2312"/>
          <w:color w:val="4D4D4D"/>
          <w:sz w:val="30"/>
          <w:szCs w:val="30"/>
        </w:rPr>
      </w:pP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7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、网站技术问题请拨打</w:t>
      </w:r>
      <w:r>
        <w:rPr>
          <w:rFonts w:ascii="仿宋_GB2312" w:eastAsia="仿宋_GB2312" w:hAnsi="仿宋" w:cs="Times New Roman" w:hint="eastAsia"/>
          <w:b/>
          <w:color w:val="000000"/>
          <w:sz w:val="30"/>
          <w:szCs w:val="30"/>
        </w:rPr>
        <w:t>技术支持电话</w:t>
      </w:r>
      <w:r>
        <w:rPr>
          <w:rFonts w:ascii="仿宋_GB2312" w:eastAsia="仿宋_GB2312" w:hAnsi="仿宋" w:cs="Times New Roman"/>
          <w:color w:val="000000"/>
          <w:sz w:val="30"/>
          <w:szCs w:val="30"/>
        </w:rPr>
        <w:t>: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4008888400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并按语音提示依次按键“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3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”和“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8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”。</w:t>
      </w:r>
    </w:p>
    <w:p w:rsidR="00F314AD" w:rsidRDefault="00F314AD">
      <w:pPr>
        <w:rPr>
          <w:rFonts w:ascii="黑体" w:eastAsia="黑体" w:hAnsi="黑体" w:cs="黑体"/>
          <w:kern w:val="0"/>
          <w:sz w:val="30"/>
          <w:szCs w:val="30"/>
        </w:rPr>
      </w:pPr>
    </w:p>
    <w:sectPr w:rsidR="00F314AD" w:rsidSect="00F314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394" w:rsidRDefault="00B54394" w:rsidP="00B54394">
      <w:r>
        <w:separator/>
      </w:r>
    </w:p>
  </w:endnote>
  <w:endnote w:type="continuationSeparator" w:id="1">
    <w:p w:rsidR="00B54394" w:rsidRDefault="00B54394" w:rsidP="00B543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394" w:rsidRDefault="00B54394" w:rsidP="00B54394">
      <w:r>
        <w:separator/>
      </w:r>
    </w:p>
  </w:footnote>
  <w:footnote w:type="continuationSeparator" w:id="1">
    <w:p w:rsidR="00B54394" w:rsidRDefault="00B54394" w:rsidP="00B543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469228"/>
    <w:multiLevelType w:val="singleLevel"/>
    <w:tmpl w:val="63469228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0C84CDE"/>
    <w:rsid w:val="00677898"/>
    <w:rsid w:val="0084637E"/>
    <w:rsid w:val="00B54394"/>
    <w:rsid w:val="00CE1EE4"/>
    <w:rsid w:val="00F314AD"/>
    <w:rsid w:val="04EF5121"/>
    <w:rsid w:val="10C84CDE"/>
    <w:rsid w:val="13B32A60"/>
    <w:rsid w:val="14EE031D"/>
    <w:rsid w:val="16766EE8"/>
    <w:rsid w:val="21A460DD"/>
    <w:rsid w:val="29136553"/>
    <w:rsid w:val="4122649A"/>
    <w:rsid w:val="4520141B"/>
    <w:rsid w:val="4D753A1E"/>
    <w:rsid w:val="5BA04C44"/>
    <w:rsid w:val="618867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14A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F314AD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uiPriority w:val="9"/>
    <w:qFormat/>
    <w:rsid w:val="00F314AD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314AD"/>
    <w:rPr>
      <w:sz w:val="18"/>
      <w:szCs w:val="18"/>
    </w:rPr>
  </w:style>
  <w:style w:type="paragraph" w:styleId="a4">
    <w:name w:val="footer"/>
    <w:basedOn w:val="a"/>
    <w:link w:val="Char0"/>
    <w:rsid w:val="00F314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F314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F314AD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sid w:val="00F314AD"/>
    <w:rPr>
      <w:b/>
    </w:rPr>
  </w:style>
  <w:style w:type="character" w:styleId="a8">
    <w:name w:val="Hyperlink"/>
    <w:basedOn w:val="a0"/>
    <w:qFormat/>
    <w:rsid w:val="00F314AD"/>
    <w:rPr>
      <w:color w:val="0000FF"/>
      <w:u w:val="single"/>
    </w:rPr>
  </w:style>
  <w:style w:type="paragraph" w:customStyle="1" w:styleId="10">
    <w:name w:val="正文1"/>
    <w:qFormat/>
    <w:rsid w:val="00F314AD"/>
    <w:pPr>
      <w:jc w:val="both"/>
    </w:pPr>
    <w:rPr>
      <w:rFonts w:ascii="Calibri" w:hAnsi="Calibri" w:cs="Calibri"/>
      <w:kern w:val="2"/>
      <w:sz w:val="21"/>
      <w:szCs w:val="21"/>
    </w:rPr>
  </w:style>
  <w:style w:type="character" w:customStyle="1" w:styleId="Char1">
    <w:name w:val="页眉 Char"/>
    <w:basedOn w:val="a0"/>
    <w:link w:val="a5"/>
    <w:rsid w:val="00F314AD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F314AD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F314A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407</Words>
  <Characters>74</Characters>
  <Application>Microsoft Office Word</Application>
  <DocSecurity>0</DocSecurity>
  <Lines>1</Lines>
  <Paragraphs>1</Paragraphs>
  <ScaleCrop>false</ScaleCrop>
  <Company/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htyang</dc:creator>
  <cp:lastModifiedBy>yliu</cp:lastModifiedBy>
  <cp:revision>2</cp:revision>
  <cp:lastPrinted>2024-12-12T07:34:00Z</cp:lastPrinted>
  <dcterms:created xsi:type="dcterms:W3CDTF">2024-12-12T08:42:00Z</dcterms:created>
  <dcterms:modified xsi:type="dcterms:W3CDTF">2024-12-12T08:42:00Z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D37F1E2C09D24773AE203153300DD0DB_13</vt:lpwstr>
  </property>
</Properties>
</file>