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A53" w:rsidRDefault="005F509C">
      <w:pPr>
        <w:rPr>
          <w:rFonts w:ascii="黑体" w:eastAsia="黑体" w:hAnsi="黑体" w:cs="黑体"/>
          <w:kern w:val="0"/>
          <w:sz w:val="30"/>
          <w:szCs w:val="30"/>
        </w:rPr>
      </w:pPr>
      <w:r>
        <w:rPr>
          <w:rFonts w:ascii="黑体" w:eastAsia="黑体" w:hAnsi="黑体" w:cs="黑体" w:hint="eastAsia"/>
          <w:kern w:val="0"/>
          <w:sz w:val="30"/>
          <w:szCs w:val="30"/>
        </w:rPr>
        <w:t>附件</w:t>
      </w:r>
      <w:bookmarkStart w:id="0" w:name="_GoBack"/>
      <w:bookmarkEnd w:id="0"/>
      <w:r>
        <w:rPr>
          <w:rFonts w:ascii="黑体" w:eastAsia="黑体" w:hAnsi="黑体" w:cs="黑体" w:hint="eastAsia"/>
          <w:kern w:val="0"/>
          <w:sz w:val="30"/>
          <w:szCs w:val="30"/>
        </w:rPr>
        <w:t>6：</w:t>
      </w:r>
    </w:p>
    <w:p w:rsidR="00111A53" w:rsidRDefault="005F509C">
      <w:pPr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电子版课件获取指南</w:t>
      </w:r>
    </w:p>
    <w:p w:rsidR="00111A53" w:rsidRDefault="00111A53">
      <w:pPr>
        <w:pStyle w:val="aa"/>
        <w:ind w:left="883" w:firstLineChars="0" w:firstLine="0"/>
        <w:jc w:val="center"/>
        <w:rPr>
          <w:rFonts w:ascii="仿宋_GB2312" w:eastAsia="仿宋_GB2312"/>
          <w:b/>
          <w:sz w:val="18"/>
          <w:szCs w:val="30"/>
        </w:rPr>
      </w:pPr>
    </w:p>
    <w:p w:rsidR="00111A53" w:rsidRDefault="005F509C">
      <w:pPr>
        <w:pStyle w:val="aa"/>
        <w:ind w:firstLine="600"/>
        <w:rPr>
          <w:rFonts w:ascii="仿宋_GB2312" w:eastAsia="仿宋_GB2312" w:hAnsi="仿宋" w:cs="Times New Roman"/>
          <w:color w:val="FF0000"/>
          <w:sz w:val="30"/>
          <w:szCs w:val="30"/>
        </w:rPr>
      </w:pPr>
      <w:r>
        <w:rPr>
          <w:rFonts w:ascii="仿宋_GB2312" w:eastAsia="仿宋_GB2312" w:hAnsi="仿宋" w:cs="Times New Roman" w:hint="eastAsia"/>
          <w:color w:val="FF0000"/>
          <w:sz w:val="30"/>
          <w:szCs w:val="30"/>
        </w:rPr>
        <w:t>特别提示：建议使用火狐、</w:t>
      </w:r>
      <w:r>
        <w:rPr>
          <w:rFonts w:ascii="仿宋_GB2312" w:eastAsia="仿宋_GB2312" w:hAnsi="仿宋" w:cs="Times New Roman" w:hint="eastAsia"/>
          <w:color w:val="FF0000"/>
          <w:sz w:val="30"/>
          <w:szCs w:val="30"/>
        </w:rPr>
        <w:t>Chrome</w:t>
      </w:r>
      <w:r>
        <w:rPr>
          <w:rFonts w:ascii="仿宋_GB2312" w:eastAsia="仿宋_GB2312" w:hAnsi="仿宋" w:cs="Times New Roman" w:hint="eastAsia"/>
          <w:color w:val="FF0000"/>
          <w:sz w:val="30"/>
          <w:szCs w:val="30"/>
        </w:rPr>
        <w:t>、</w:t>
      </w:r>
      <w:r>
        <w:rPr>
          <w:rFonts w:ascii="仿宋_GB2312" w:eastAsia="仿宋_GB2312" w:hAnsi="仿宋" w:cs="Times New Roman" w:hint="eastAsia"/>
          <w:color w:val="FF0000"/>
          <w:sz w:val="30"/>
          <w:szCs w:val="30"/>
        </w:rPr>
        <w:t>360</w:t>
      </w:r>
      <w:r>
        <w:rPr>
          <w:rFonts w:ascii="仿宋_GB2312" w:eastAsia="仿宋_GB2312" w:hAnsi="仿宋" w:cs="Times New Roman" w:hint="eastAsia"/>
          <w:color w:val="FF0000"/>
          <w:sz w:val="30"/>
          <w:szCs w:val="30"/>
        </w:rPr>
        <w:t>等浏览器，不支持苹果</w:t>
      </w:r>
      <w:r>
        <w:rPr>
          <w:rFonts w:ascii="仿宋_GB2312" w:eastAsia="仿宋_GB2312" w:hAnsi="仿宋" w:cs="Times New Roman" w:hint="eastAsia"/>
          <w:color w:val="FF0000"/>
          <w:sz w:val="30"/>
          <w:szCs w:val="30"/>
        </w:rPr>
        <w:t>Safari</w:t>
      </w:r>
      <w:r>
        <w:rPr>
          <w:rFonts w:ascii="仿宋_GB2312" w:eastAsia="仿宋_GB2312" w:hAnsi="仿宋" w:cs="Times New Roman" w:hint="eastAsia"/>
          <w:color w:val="FF0000"/>
          <w:sz w:val="30"/>
          <w:szCs w:val="30"/>
        </w:rPr>
        <w:t>浏览器。</w:t>
      </w:r>
    </w:p>
    <w:p w:rsidR="00111A53" w:rsidRDefault="005F509C">
      <w:pPr>
        <w:pStyle w:val="aa"/>
        <w:ind w:firstLine="600"/>
        <w:rPr>
          <w:rFonts w:ascii="仿宋_GB2312" w:eastAsia="仿宋_GB2312" w:hAnsi="仿宋" w:cs="Times New Roman"/>
          <w:color w:val="FF0000"/>
          <w:sz w:val="30"/>
          <w:szCs w:val="30"/>
        </w:rPr>
      </w:pPr>
      <w:r>
        <w:rPr>
          <w:rFonts w:ascii="仿宋_GB2312" w:eastAsia="仿宋_GB2312" w:hAnsi="仿宋" w:cs="Times New Roman" w:hint="eastAsia"/>
          <w:color w:val="FF0000"/>
          <w:sz w:val="30"/>
          <w:szCs w:val="30"/>
        </w:rPr>
        <w:t>工作人员将于</w:t>
      </w:r>
      <w:proofErr w:type="gramStart"/>
      <w:r>
        <w:rPr>
          <w:rFonts w:ascii="仿宋_GB2312" w:eastAsia="仿宋_GB2312" w:hAnsi="仿宋" w:cs="Times New Roman" w:hint="eastAsia"/>
          <w:color w:val="FF0000"/>
          <w:sz w:val="30"/>
          <w:szCs w:val="30"/>
        </w:rPr>
        <w:t>本培训开班日前</w:t>
      </w:r>
      <w:proofErr w:type="gramEnd"/>
      <w:r>
        <w:rPr>
          <w:rFonts w:ascii="仿宋_GB2312" w:eastAsia="仿宋_GB2312" w:hAnsi="仿宋" w:cs="Times New Roman" w:hint="eastAsia"/>
          <w:color w:val="FF0000"/>
          <w:sz w:val="30"/>
          <w:szCs w:val="30"/>
        </w:rPr>
        <w:t>2</w:t>
      </w:r>
      <w:r>
        <w:rPr>
          <w:rFonts w:ascii="仿宋_GB2312" w:eastAsia="仿宋_GB2312" w:hAnsi="仿宋" w:cs="Times New Roman" w:hint="eastAsia"/>
          <w:color w:val="FF0000"/>
          <w:sz w:val="30"/>
          <w:szCs w:val="30"/>
        </w:rPr>
        <w:t>天上传电子版课件。上传完毕后，学员会收到短信通知，通知内会注明登录的密码。</w:t>
      </w:r>
    </w:p>
    <w:p w:rsidR="00111A53" w:rsidRDefault="005F509C">
      <w:pPr>
        <w:widowControl/>
        <w:snapToGrid w:val="0"/>
        <w:spacing w:line="360" w:lineRule="auto"/>
        <w:ind w:firstLine="561"/>
        <w:rPr>
          <w:rFonts w:ascii="仿宋_GB2312" w:eastAsia="仿宋_GB2312" w:hAnsi="仿宋"/>
          <w:b/>
          <w:color w:val="000000" w:themeColor="text1"/>
          <w:sz w:val="30"/>
          <w:szCs w:val="30"/>
        </w:rPr>
      </w:pPr>
      <w:r>
        <w:rPr>
          <w:rFonts w:ascii="黑体" w:eastAsia="黑体" w:hAnsi="黑体" w:cs="黑体" w:hint="eastAsia"/>
          <w:b/>
          <w:bCs/>
          <w:color w:val="000000" w:themeColor="text1"/>
          <w:sz w:val="30"/>
          <w:szCs w:val="30"/>
        </w:rPr>
        <w:t>一、登录方式</w:t>
      </w:r>
    </w:p>
    <w:p w:rsidR="00111A53" w:rsidRDefault="005F509C">
      <w:pPr>
        <w:wordWrap w:val="0"/>
        <w:spacing w:line="360" w:lineRule="auto"/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1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、打开上交所浦江大讲堂网站（</w:t>
      </w:r>
      <w:r>
        <w:rPr>
          <w:rFonts w:ascii="仿宋_GB2312" w:eastAsia="仿宋_GB2312"/>
          <w:color w:val="000000"/>
          <w:sz w:val="30"/>
          <w:szCs w:val="30"/>
        </w:rPr>
        <w:t>https://pujiang.sse.com.cn</w:t>
      </w:r>
      <w:r>
        <w:rPr>
          <w:rFonts w:ascii="仿宋_GB2312" w:eastAsia="仿宋_GB2312" w:hint="eastAsia"/>
          <w:color w:val="000000"/>
          <w:sz w:val="30"/>
          <w:szCs w:val="30"/>
        </w:rPr>
        <w:t>）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；</w:t>
      </w: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点击页面右上角“登录”按钮。</w:t>
      </w:r>
      <w:r>
        <w:rPr>
          <w:rFonts w:ascii="仿宋_GB2312" w:eastAsia="仿宋_GB2312" w:hAnsi="仿宋" w:cs="Times New Roman" w:hint="eastAsia"/>
          <w:b/>
          <w:color w:val="FF0000"/>
          <w:sz w:val="30"/>
          <w:szCs w:val="30"/>
        </w:rPr>
        <w:t>请务必使用报名时填写的手机号码进行登录</w:t>
      </w:r>
      <w:r>
        <w:rPr>
          <w:rFonts w:ascii="仿宋_GB2312" w:eastAsia="仿宋_GB2312" w:hAnsi="仿宋" w:cs="Times New Roman" w:hint="eastAsia"/>
          <w:sz w:val="30"/>
          <w:szCs w:val="30"/>
        </w:rPr>
        <w:t>，登录方式可用手机号</w:t>
      </w:r>
      <w:r>
        <w:rPr>
          <w:rFonts w:ascii="仿宋_GB2312" w:eastAsia="仿宋_GB2312" w:hAnsi="仿宋" w:cs="Times New Roman" w:hint="eastAsia"/>
          <w:sz w:val="30"/>
          <w:szCs w:val="30"/>
        </w:rPr>
        <w:t>+</w:t>
      </w:r>
      <w:r>
        <w:rPr>
          <w:rFonts w:ascii="仿宋_GB2312" w:eastAsia="仿宋_GB2312" w:hAnsi="仿宋" w:cs="Times New Roman" w:hint="eastAsia"/>
          <w:sz w:val="30"/>
          <w:szCs w:val="30"/>
        </w:rPr>
        <w:t>短信收到的密码，也可使用短信验证码登录。</w:t>
      </w:r>
    </w:p>
    <w:p w:rsidR="00111A53" w:rsidRDefault="00111A53">
      <w:pPr>
        <w:spacing w:line="360" w:lineRule="auto"/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color w:val="000000" w:themeColor="text1"/>
          <w:sz w:val="30"/>
          <w:szCs w:val="30"/>
        </w:rPr>
        <w:pict>
          <v:rect id="_x0000_s2050" style="position:absolute;left:0;text-align:left;margin-left:354.15pt;margin-top:9.55pt;width:20.6pt;height:13.15pt;z-index:251659264;mso-width-relative:page;mso-height-relative:page;v-text-anchor:middle" o:gfxdata="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obLox1wAAAAkBAAAPAAAAAAAAAAEAIAAAACIAAABkcnMvZG93bnJldi54bWxQ&#10;SwECFAAUAAAACACHTuJAnpa3C2oCAADKBAAADgAAAAAAAAABACAAAAAmAQAAZHJzL2Uyb0RvYy54&#10;bWxQSwUGAAAAAAYABgBZAQAAAgYAAAAA&#10;" filled="f" strokecolor="red" strokeweight="1.5pt"/>
        </w:pict>
      </w:r>
      <w:r w:rsidR="005F509C">
        <w:rPr>
          <w:rFonts w:ascii="仿宋_GB2312" w:eastAsia="仿宋_GB2312" w:hAnsi="仿宋" w:cs="Times New Roman"/>
          <w:noProof/>
          <w:sz w:val="30"/>
          <w:szCs w:val="30"/>
        </w:rPr>
        <w:drawing>
          <wp:inline distT="0" distB="0" distL="0" distR="0">
            <wp:extent cx="4848225" cy="2898775"/>
            <wp:effectExtent l="0" t="0" r="0" b="0"/>
            <wp:docPr id="2" name="图片 1" descr="C:\Users\qjni\Desktop\微信截图_20210826092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qjni\Desktop\微信截图_2021082609252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9626" cy="291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A53" w:rsidRDefault="005F509C">
      <w:pPr>
        <w:ind w:firstLineChars="200" w:firstLine="600"/>
        <w:jc w:val="left"/>
        <w:rPr>
          <w:rFonts w:ascii="仿宋_GB2312" w:eastAsia="仿宋_GB2312" w:hAnsi="仿宋" w:cs="Times New Roman"/>
          <w:color w:val="000000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2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、</w:t>
      </w:r>
      <w:r>
        <w:rPr>
          <w:rFonts w:ascii="仿宋_GB2312" w:eastAsia="仿宋_GB2312" w:hAnsi="仿宋" w:cs="Times New Roman"/>
          <w:color w:val="000000"/>
          <w:sz w:val="30"/>
          <w:szCs w:val="30"/>
        </w:rPr>
        <w:t>点击</w:t>
      </w: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“专题班”栏目标签，</w:t>
      </w:r>
      <w:r>
        <w:rPr>
          <w:rFonts w:ascii="仿宋_GB2312" w:eastAsia="仿宋_GB2312" w:hAnsi="仿宋" w:cs="Times New Roman"/>
          <w:b/>
          <w:color w:val="000000"/>
          <w:sz w:val="30"/>
          <w:szCs w:val="30"/>
        </w:rPr>
        <w:t>选择</w:t>
      </w:r>
      <w:r>
        <w:rPr>
          <w:rFonts w:ascii="仿宋_GB2312" w:eastAsia="仿宋_GB2312" w:hAnsi="仿宋" w:cs="Times New Roman" w:hint="eastAsia"/>
          <w:b/>
          <w:color w:val="000000"/>
          <w:sz w:val="30"/>
          <w:szCs w:val="30"/>
        </w:rPr>
        <w:t>所报名的当</w:t>
      </w:r>
      <w:r>
        <w:rPr>
          <w:rFonts w:ascii="仿宋_GB2312" w:eastAsia="仿宋_GB2312" w:hAnsi="仿宋" w:cs="Times New Roman"/>
          <w:b/>
          <w:color w:val="000000"/>
          <w:sz w:val="30"/>
          <w:szCs w:val="30"/>
        </w:rPr>
        <w:t>期培训</w:t>
      </w: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，进入培训主页；</w:t>
      </w:r>
    </w:p>
    <w:p w:rsidR="00111A53" w:rsidRDefault="005F509C">
      <w:pPr>
        <w:ind w:firstLineChars="200" w:firstLine="600"/>
        <w:jc w:val="left"/>
        <w:rPr>
          <w:rFonts w:ascii="仿宋_GB2312" w:eastAsia="仿宋_GB2312" w:hAnsi="仿宋" w:cs="Times New Roman"/>
          <w:color w:val="000000"/>
          <w:sz w:val="30"/>
          <w:szCs w:val="30"/>
        </w:rPr>
      </w:pPr>
      <w:r>
        <w:rPr>
          <w:rFonts w:ascii="仿宋_GB2312" w:eastAsia="仿宋_GB2312" w:hAnsi="仿宋" w:cs="Times New Roman"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4956175" cy="2832735"/>
            <wp:effectExtent l="19050" t="0" r="0" b="0"/>
            <wp:docPr id="6" name="图片 2" descr="C:\Users\qjni\Desktop\微信截图_20210826093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C:\Users\qjni\Desktop\微信截图_2021082609311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6051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A53" w:rsidRDefault="005F509C">
      <w:pPr>
        <w:widowControl/>
        <w:spacing w:line="360" w:lineRule="auto"/>
        <w:ind w:firstLineChars="200" w:firstLine="600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color w:val="000000" w:themeColor="text1"/>
          <w:sz w:val="30"/>
          <w:szCs w:val="30"/>
        </w:rPr>
        <w:t>未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成功报名人员无法登录，敬请谅解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。</w:t>
      </w:r>
    </w:p>
    <w:p w:rsidR="00111A53" w:rsidRDefault="00111A53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</w:p>
    <w:p w:rsidR="00111A53" w:rsidRDefault="005F509C">
      <w:pPr>
        <w:widowControl/>
        <w:snapToGrid w:val="0"/>
        <w:spacing w:line="360" w:lineRule="auto"/>
        <w:ind w:firstLine="561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cs="黑体" w:hint="eastAsia"/>
          <w:b/>
          <w:bCs/>
          <w:color w:val="000000" w:themeColor="text1"/>
          <w:sz w:val="30"/>
          <w:szCs w:val="30"/>
        </w:rPr>
        <w:t>二</w:t>
      </w:r>
      <w:r>
        <w:rPr>
          <w:rFonts w:ascii="黑体" w:eastAsia="黑体" w:hAnsi="黑体" w:cs="黑体"/>
          <w:b/>
          <w:bCs/>
          <w:color w:val="000000" w:themeColor="text1"/>
          <w:sz w:val="30"/>
          <w:szCs w:val="30"/>
        </w:rPr>
        <w:t>、</w:t>
      </w:r>
      <w:r>
        <w:rPr>
          <w:rFonts w:ascii="黑体" w:eastAsia="黑体" w:hAnsi="黑体" w:cs="黑体" w:hint="eastAsia"/>
          <w:b/>
          <w:bCs/>
          <w:color w:val="000000" w:themeColor="text1"/>
          <w:sz w:val="30"/>
          <w:szCs w:val="30"/>
        </w:rPr>
        <w:t>学习</w:t>
      </w:r>
      <w:r>
        <w:rPr>
          <w:rFonts w:ascii="黑体" w:eastAsia="黑体" w:hAnsi="黑体" w:cs="黑体"/>
          <w:b/>
          <w:bCs/>
          <w:color w:val="000000" w:themeColor="text1"/>
          <w:sz w:val="30"/>
          <w:szCs w:val="30"/>
        </w:rPr>
        <w:t>方式</w:t>
      </w:r>
      <w:r>
        <w:rPr>
          <w:rFonts w:ascii="黑体" w:eastAsia="黑体" w:hAnsi="黑体" w:cs="黑体" w:hint="eastAsia"/>
          <w:b/>
          <w:bCs/>
          <w:color w:val="000000" w:themeColor="text1"/>
          <w:sz w:val="30"/>
          <w:szCs w:val="30"/>
        </w:rPr>
        <w:t>、资料下载</w:t>
      </w:r>
    </w:p>
    <w:p w:rsidR="00111A53" w:rsidRDefault="005F509C">
      <w:pPr>
        <w:spacing w:line="360" w:lineRule="auto"/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  <w:highlight w:val="yellow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登录后，可进入培训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页面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。点击“资料区”即可下载</w:t>
      </w:r>
    </w:p>
    <w:p w:rsidR="00111A53" w:rsidRDefault="005F509C">
      <w:pPr>
        <w:spacing w:line="360" w:lineRule="auto"/>
        <w:ind w:rightChars="40" w:right="84" w:firstLineChars="200" w:firstLine="420"/>
        <w:rPr>
          <w:rFonts w:ascii="仿宋_GB2312" w:eastAsia="仿宋_GB2312" w:hAnsi="仿宋"/>
          <w:sz w:val="30"/>
          <w:szCs w:val="30"/>
        </w:rPr>
      </w:pPr>
      <w:r>
        <w:rPr>
          <w:noProof/>
        </w:rPr>
        <w:drawing>
          <wp:inline distT="0" distB="0" distL="114300" distR="114300">
            <wp:extent cx="5269865" cy="2791460"/>
            <wp:effectExtent l="0" t="0" r="317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1A53" w:rsidSect="00111A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509C" w:rsidRDefault="005F509C" w:rsidP="005F509C">
      <w:r>
        <w:separator/>
      </w:r>
    </w:p>
  </w:endnote>
  <w:endnote w:type="continuationSeparator" w:id="1">
    <w:p w:rsidR="005F509C" w:rsidRDefault="005F509C" w:rsidP="005F50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509C" w:rsidRDefault="005F509C" w:rsidP="005F509C">
      <w:r>
        <w:separator/>
      </w:r>
    </w:p>
  </w:footnote>
  <w:footnote w:type="continuationSeparator" w:id="1">
    <w:p w:rsidR="005F509C" w:rsidRDefault="005F509C" w:rsidP="005F509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3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OWI5MmI0YTgxNzU1YTc2ZGIxNThiZDljMmIyMjRjZjQifQ=="/>
  </w:docVars>
  <w:rsids>
    <w:rsidRoot w:val="007A7483"/>
    <w:rsid w:val="0000569E"/>
    <w:rsid w:val="000075DD"/>
    <w:rsid w:val="00010255"/>
    <w:rsid w:val="00013FFA"/>
    <w:rsid w:val="00015573"/>
    <w:rsid w:val="0002269E"/>
    <w:rsid w:val="00050438"/>
    <w:rsid w:val="0005380C"/>
    <w:rsid w:val="000741BC"/>
    <w:rsid w:val="0008394E"/>
    <w:rsid w:val="000B3670"/>
    <w:rsid w:val="000C2FC8"/>
    <w:rsid w:val="000D6A0B"/>
    <w:rsid w:val="000D7B6D"/>
    <w:rsid w:val="000F184B"/>
    <w:rsid w:val="00106CA9"/>
    <w:rsid w:val="00111A53"/>
    <w:rsid w:val="00127D5C"/>
    <w:rsid w:val="001366F0"/>
    <w:rsid w:val="0014792D"/>
    <w:rsid w:val="00180743"/>
    <w:rsid w:val="001927D0"/>
    <w:rsid w:val="001B5A20"/>
    <w:rsid w:val="001B6DD1"/>
    <w:rsid w:val="0020160B"/>
    <w:rsid w:val="00213961"/>
    <w:rsid w:val="002550C4"/>
    <w:rsid w:val="002654E8"/>
    <w:rsid w:val="0028098F"/>
    <w:rsid w:val="002A3495"/>
    <w:rsid w:val="002C43EE"/>
    <w:rsid w:val="002E56D4"/>
    <w:rsid w:val="002F35E3"/>
    <w:rsid w:val="003051B7"/>
    <w:rsid w:val="00311CC0"/>
    <w:rsid w:val="00325D03"/>
    <w:rsid w:val="003428D3"/>
    <w:rsid w:val="00343E2A"/>
    <w:rsid w:val="00365FF8"/>
    <w:rsid w:val="0037777F"/>
    <w:rsid w:val="003A6E1C"/>
    <w:rsid w:val="003F2C36"/>
    <w:rsid w:val="00400AB6"/>
    <w:rsid w:val="00421329"/>
    <w:rsid w:val="00430153"/>
    <w:rsid w:val="00440FCF"/>
    <w:rsid w:val="00447699"/>
    <w:rsid w:val="00456248"/>
    <w:rsid w:val="0046019F"/>
    <w:rsid w:val="00461E9E"/>
    <w:rsid w:val="00474610"/>
    <w:rsid w:val="0047790E"/>
    <w:rsid w:val="0048653E"/>
    <w:rsid w:val="00492DBA"/>
    <w:rsid w:val="004A4201"/>
    <w:rsid w:val="004C0188"/>
    <w:rsid w:val="004C1C7E"/>
    <w:rsid w:val="004C6E70"/>
    <w:rsid w:val="004C7DD7"/>
    <w:rsid w:val="005211A0"/>
    <w:rsid w:val="00526BD7"/>
    <w:rsid w:val="00527E0B"/>
    <w:rsid w:val="005321E4"/>
    <w:rsid w:val="00543995"/>
    <w:rsid w:val="005459EE"/>
    <w:rsid w:val="00550076"/>
    <w:rsid w:val="00584C71"/>
    <w:rsid w:val="005B265E"/>
    <w:rsid w:val="005B268F"/>
    <w:rsid w:val="005E2A3D"/>
    <w:rsid w:val="005F509C"/>
    <w:rsid w:val="00650A19"/>
    <w:rsid w:val="006513B8"/>
    <w:rsid w:val="006715D1"/>
    <w:rsid w:val="0069354F"/>
    <w:rsid w:val="006D66FC"/>
    <w:rsid w:val="00700139"/>
    <w:rsid w:val="007013F2"/>
    <w:rsid w:val="0071080C"/>
    <w:rsid w:val="00741158"/>
    <w:rsid w:val="007625BB"/>
    <w:rsid w:val="007A0284"/>
    <w:rsid w:val="007A7483"/>
    <w:rsid w:val="007B2EFA"/>
    <w:rsid w:val="007E2896"/>
    <w:rsid w:val="00804285"/>
    <w:rsid w:val="00830745"/>
    <w:rsid w:val="00832647"/>
    <w:rsid w:val="00841337"/>
    <w:rsid w:val="00841BC5"/>
    <w:rsid w:val="0084201C"/>
    <w:rsid w:val="00851D31"/>
    <w:rsid w:val="008534E1"/>
    <w:rsid w:val="00864842"/>
    <w:rsid w:val="008716C7"/>
    <w:rsid w:val="00873686"/>
    <w:rsid w:val="0088721D"/>
    <w:rsid w:val="008A000F"/>
    <w:rsid w:val="008A549B"/>
    <w:rsid w:val="008A6364"/>
    <w:rsid w:val="008B46FB"/>
    <w:rsid w:val="008F3719"/>
    <w:rsid w:val="009125AA"/>
    <w:rsid w:val="00922E6E"/>
    <w:rsid w:val="00941901"/>
    <w:rsid w:val="00942B8D"/>
    <w:rsid w:val="009909B1"/>
    <w:rsid w:val="009A334D"/>
    <w:rsid w:val="009B4802"/>
    <w:rsid w:val="009D067A"/>
    <w:rsid w:val="009E45E1"/>
    <w:rsid w:val="009E6B56"/>
    <w:rsid w:val="009F548A"/>
    <w:rsid w:val="00A309DA"/>
    <w:rsid w:val="00A51DB3"/>
    <w:rsid w:val="00A62B4B"/>
    <w:rsid w:val="00A65830"/>
    <w:rsid w:val="00A86CA0"/>
    <w:rsid w:val="00AA3CAA"/>
    <w:rsid w:val="00AA5171"/>
    <w:rsid w:val="00AB0865"/>
    <w:rsid w:val="00AB1E95"/>
    <w:rsid w:val="00AC6F7B"/>
    <w:rsid w:val="00B053EC"/>
    <w:rsid w:val="00B11BEC"/>
    <w:rsid w:val="00B13AA9"/>
    <w:rsid w:val="00B220DE"/>
    <w:rsid w:val="00B62DE4"/>
    <w:rsid w:val="00B76EA5"/>
    <w:rsid w:val="00BA17D2"/>
    <w:rsid w:val="00BA413B"/>
    <w:rsid w:val="00BC3D48"/>
    <w:rsid w:val="00BD0CC4"/>
    <w:rsid w:val="00BE0021"/>
    <w:rsid w:val="00BF3464"/>
    <w:rsid w:val="00BF6D54"/>
    <w:rsid w:val="00C103E0"/>
    <w:rsid w:val="00C111AA"/>
    <w:rsid w:val="00C207D7"/>
    <w:rsid w:val="00C262A9"/>
    <w:rsid w:val="00C3391A"/>
    <w:rsid w:val="00C75CF9"/>
    <w:rsid w:val="00C810EF"/>
    <w:rsid w:val="00C829A3"/>
    <w:rsid w:val="00C83A1E"/>
    <w:rsid w:val="00CC5F10"/>
    <w:rsid w:val="00CF5F3F"/>
    <w:rsid w:val="00D02375"/>
    <w:rsid w:val="00D03152"/>
    <w:rsid w:val="00D26EF6"/>
    <w:rsid w:val="00D47483"/>
    <w:rsid w:val="00D61350"/>
    <w:rsid w:val="00DA23F5"/>
    <w:rsid w:val="00DC470D"/>
    <w:rsid w:val="00DE342C"/>
    <w:rsid w:val="00DE4C5E"/>
    <w:rsid w:val="00DF3080"/>
    <w:rsid w:val="00E0682A"/>
    <w:rsid w:val="00E13F55"/>
    <w:rsid w:val="00E32DB6"/>
    <w:rsid w:val="00E5158E"/>
    <w:rsid w:val="00E6303D"/>
    <w:rsid w:val="00E642E5"/>
    <w:rsid w:val="00E70601"/>
    <w:rsid w:val="00E73E37"/>
    <w:rsid w:val="00E85DA2"/>
    <w:rsid w:val="00EA60F9"/>
    <w:rsid w:val="00EB3EE9"/>
    <w:rsid w:val="00ED5DA6"/>
    <w:rsid w:val="00EE472A"/>
    <w:rsid w:val="00F01A9E"/>
    <w:rsid w:val="00F17B06"/>
    <w:rsid w:val="00F54546"/>
    <w:rsid w:val="00F6730C"/>
    <w:rsid w:val="00F71D75"/>
    <w:rsid w:val="00F7687F"/>
    <w:rsid w:val="00F94BD3"/>
    <w:rsid w:val="00FE0070"/>
    <w:rsid w:val="02B35A9B"/>
    <w:rsid w:val="04A06007"/>
    <w:rsid w:val="28352662"/>
    <w:rsid w:val="3DB21693"/>
    <w:rsid w:val="3FAA52BD"/>
    <w:rsid w:val="3FF6224C"/>
    <w:rsid w:val="54EA4249"/>
    <w:rsid w:val="5DD50BDB"/>
    <w:rsid w:val="6A40596F"/>
    <w:rsid w:val="770D48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A53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rsid w:val="00111A53"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qFormat/>
    <w:rsid w:val="00111A5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111A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111A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link w:val="Char3"/>
    <w:uiPriority w:val="99"/>
    <w:semiHidden/>
    <w:unhideWhenUsed/>
    <w:qFormat/>
    <w:rsid w:val="00111A53"/>
    <w:rPr>
      <w:b/>
      <w:bCs/>
    </w:rPr>
  </w:style>
  <w:style w:type="character" w:styleId="a8">
    <w:name w:val="Strong"/>
    <w:basedOn w:val="a0"/>
    <w:uiPriority w:val="22"/>
    <w:qFormat/>
    <w:rsid w:val="00111A53"/>
    <w:rPr>
      <w:b/>
      <w:bCs/>
    </w:rPr>
  </w:style>
  <w:style w:type="character" w:styleId="a9">
    <w:name w:val="annotation reference"/>
    <w:basedOn w:val="a0"/>
    <w:uiPriority w:val="99"/>
    <w:semiHidden/>
    <w:unhideWhenUsed/>
    <w:qFormat/>
    <w:rsid w:val="00111A53"/>
    <w:rPr>
      <w:sz w:val="21"/>
      <w:szCs w:val="21"/>
    </w:rPr>
  </w:style>
  <w:style w:type="paragraph" w:styleId="aa">
    <w:name w:val="List Paragraph"/>
    <w:basedOn w:val="a"/>
    <w:uiPriority w:val="34"/>
    <w:qFormat/>
    <w:rsid w:val="00111A53"/>
    <w:pPr>
      <w:ind w:firstLineChars="200" w:firstLine="420"/>
    </w:pPr>
  </w:style>
  <w:style w:type="character" w:customStyle="1" w:styleId="Char0">
    <w:name w:val="批注框文本 Char"/>
    <w:basedOn w:val="a0"/>
    <w:link w:val="a4"/>
    <w:uiPriority w:val="99"/>
    <w:semiHidden/>
    <w:qFormat/>
    <w:rsid w:val="00111A53"/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qFormat/>
    <w:rsid w:val="00111A53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111A53"/>
    <w:rPr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qFormat/>
    <w:rsid w:val="00111A53"/>
    <w:rPr>
      <w:kern w:val="2"/>
      <w:sz w:val="21"/>
      <w:szCs w:val="22"/>
    </w:rPr>
  </w:style>
  <w:style w:type="character" w:customStyle="1" w:styleId="Char3">
    <w:name w:val="批注主题 Char"/>
    <w:basedOn w:val="Char"/>
    <w:link w:val="a7"/>
    <w:uiPriority w:val="99"/>
    <w:semiHidden/>
    <w:qFormat/>
    <w:rsid w:val="00111A53"/>
    <w:rPr>
      <w:b/>
      <w:bCs/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</customShpExts>
</s:customData>
</file>

<file path=customXml/itemProps1.xml><?xml version="1.0" encoding="utf-8"?>
<ds:datastoreItem xmlns:ds="http://schemas.openxmlformats.org/officeDocument/2006/customXml" ds:itemID="{5976ABA5-CAAB-43C2-A465-1FFB15BB49AD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47</Words>
  <Characters>274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李蓉(拟稿)</dc:creator>
  <cp:lastModifiedBy>yliu</cp:lastModifiedBy>
  <cp:revision>7</cp:revision>
  <cp:lastPrinted>2023-02-22T01:17:00Z</cp:lastPrinted>
  <dcterms:created xsi:type="dcterms:W3CDTF">2023-02-22T09:51:00Z</dcterms:created>
  <dcterms:modified xsi:type="dcterms:W3CDTF">2024-06-12T01:48:00Z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1F31875FCF324FC78DFF16392AFCE566</vt:lpwstr>
  </property>
</Properties>
</file>