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" w:hAnsi="仿宋" w:eastAsia="仿宋" w:cs="Times New Roman"/>
          <w:b/>
          <w:bCs/>
          <w:kern w:val="44"/>
          <w:sz w:val="30"/>
          <w:szCs w:val="30"/>
        </w:rPr>
        <w:t>附件</w:t>
      </w:r>
      <w:r>
        <w:rPr>
          <w:rFonts w:hint="eastAsia" w:ascii="仿宋" w:hAnsi="仿宋" w:eastAsia="仿宋" w:cs="Times New Roman"/>
          <w:b/>
          <w:bCs/>
          <w:kern w:val="44"/>
          <w:sz w:val="30"/>
          <w:szCs w:val="30"/>
          <w:lang w:val="en-US" w:eastAsia="zh-CN"/>
        </w:rPr>
        <w:t>2</w:t>
      </w:r>
      <w:r>
        <w:rPr>
          <w:rFonts w:hint="eastAsia" w:ascii="仿宋" w:hAnsi="仿宋" w:eastAsia="仿宋" w:cs="Times New Roman"/>
          <w:b/>
          <w:bCs/>
          <w:kern w:val="44"/>
          <w:sz w:val="30"/>
          <w:szCs w:val="30"/>
        </w:rPr>
        <w:t>：</w:t>
      </w:r>
    </w:p>
    <w:p>
      <w:pPr>
        <w:jc w:val="center"/>
        <w:rPr>
          <w:rFonts w:ascii="黑体" w:hAnsi="黑体" w:eastAsia="黑体"/>
          <w:sz w:val="36"/>
          <w:szCs w:val="36"/>
        </w:rPr>
      </w:pPr>
      <w:bookmarkStart w:id="0" w:name="_GoBack"/>
      <w:bookmarkEnd w:id="0"/>
      <w:r>
        <w:rPr>
          <w:rFonts w:hint="eastAsia" w:ascii="黑体" w:hAnsi="黑体" w:eastAsia="黑体"/>
          <w:sz w:val="32"/>
          <w:szCs w:val="32"/>
        </w:rPr>
        <w:t>在线培训操作指南</w:t>
      </w:r>
    </w:p>
    <w:p>
      <w:pPr>
        <w:pStyle w:val="18"/>
        <w:ind w:left="883" w:firstLine="0" w:firstLineChars="0"/>
        <w:rPr>
          <w:rFonts w:ascii="仿宋_GB2312" w:eastAsia="仿宋_GB2312"/>
          <w:b/>
          <w:sz w:val="30"/>
          <w:szCs w:val="30"/>
        </w:rPr>
      </w:pPr>
    </w:p>
    <w:p>
      <w:pPr>
        <w:widowControl/>
        <w:snapToGrid w:val="0"/>
        <w:spacing w:line="360" w:lineRule="auto"/>
        <w:ind w:firstLine="561"/>
        <w:rPr>
          <w:rFonts w:ascii="仿宋_GB2312" w:hAnsi="仿宋" w:eastAsia="仿宋_GB2312"/>
          <w:b/>
          <w:color w:val="000000" w:themeColor="text1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</w:rPr>
        <w:t>一、登录方式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（一）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打开上交所浦江大讲堂网站（</w:t>
      </w:r>
      <w:r>
        <w:rPr>
          <w:rFonts w:ascii="仿宋_GB2312" w:eastAsia="仿宋_GB2312"/>
          <w:color w:val="000000"/>
          <w:sz w:val="30"/>
          <w:szCs w:val="30"/>
        </w:rPr>
        <w:t>https://pujiang.sse.com.cn</w:t>
      </w:r>
      <w:r>
        <w:rPr>
          <w:rFonts w:hint="eastAsia" w:ascii="仿宋_GB2312" w:eastAsia="仿宋_GB2312"/>
          <w:color w:val="000000"/>
          <w:sz w:val="30"/>
          <w:szCs w:val="30"/>
        </w:rPr>
        <w:t>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；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 w:cs="Times New Roman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二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）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点击页面右上角“登录”按钮。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请务必使用报名时填写的手机号码进行登录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，如忘记密码，可使用短信验证码登录；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ascii="仿宋_GB2312" w:hAnsi="仿宋" w:eastAsia="仿宋_GB2312"/>
          <w:color w:val="000000" w:themeColor="text1"/>
          <w:sz w:val="30"/>
          <w:szCs w:val="30"/>
        </w:rPr>
        <w:pict>
          <v:rect id="_x0000_s1026" o:spid="_x0000_s1026" o:spt="1" style="position:absolute;left:0pt;margin-left:354.15pt;margin-top:9.55pt;height:13.15pt;width:20.6pt;z-index:251659264;v-text-anchor:middle;mso-width-relative:page;mso-height-relative:page;" filled="f" stroked="t" coordsize="21600,21600" o:gfxdata="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obLox1wAAAAkBAAAPAAAAAAAAAAEAIAAAACIAAABkcnMvZG93bnJldi54bWxQ&#10;SwECFAAUAAAACACHTuJAnpa3C2oCAADKBAAADgAAAAAAAAABACAAAAAmAQAAZHJzL2Uyb0RvYy54&#10;bWxQSwUGAAAAAAYABgBZAQAAAgYAAAAA&#10;">
            <v:path/>
            <v:fill on="f" focussize="0,0"/>
            <v:stroke weight="1.5pt" color="#FF0000"/>
            <v:imagedata o:title=""/>
            <o:lock v:ext="edit"/>
          </v:rect>
        </w:pict>
      </w:r>
      <w:r>
        <w:rPr>
          <w:rFonts w:ascii="仿宋_GB2312" w:hAnsi="仿宋" w:eastAsia="仿宋_GB2312" w:cs="Times New Roman"/>
          <w:sz w:val="30"/>
          <w:szCs w:val="30"/>
        </w:rPr>
        <w:drawing>
          <wp:inline distT="0" distB="0" distL="0" distR="0">
            <wp:extent cx="4848225" cy="2898775"/>
            <wp:effectExtent l="0" t="0" r="13335" b="12065"/>
            <wp:docPr id="2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9626" cy="291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）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“专题班”栏目标签，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所报名的当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期培训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，进入培训主页；</w:t>
      </w:r>
    </w:p>
    <w:p>
      <w:p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drawing>
          <wp:inline distT="0" distB="0" distL="0" distR="0">
            <wp:extent cx="4956175" cy="2832735"/>
            <wp:effectExtent l="0" t="0" r="12065" b="1905"/>
            <wp:docPr id="7" name="图片 2" descr="C:\Users\qjni\Desktop\微信截图_20210826093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\Users\qjni\Desktop\微信截图_2021082609311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6051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四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点击“开始学习”或从目录中选择课程进行学习。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ascii="仿宋_GB2312" w:hAnsi="仿宋" w:eastAsia="仿宋_GB2312"/>
          <w:color w:val="000000" w:themeColor="text1"/>
          <w:sz w:val="30"/>
          <w:szCs w:val="30"/>
        </w:rPr>
        <w:drawing>
          <wp:inline distT="0" distB="0" distL="0" distR="0">
            <wp:extent cx="4965065" cy="2766695"/>
            <wp:effectExtent l="0" t="0" r="3175" b="6985"/>
            <wp:docPr id="8" name="图片 1" descr="C:\Users\wychen\AppData\Local\Temp\WeChat Files\0d1acc238b5ddaeeb22c3e0a9e7fc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C:\Users\wychen\AppData\Local\Temp\WeChat Files\0d1acc238b5ddaeeb22c3e0a9e7fc2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8186" cy="277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600" w:firstLineChars="200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ascii="仿宋_GB2312" w:hAnsi="仿宋" w:eastAsia="仿宋_GB2312"/>
          <w:color w:val="000000" w:themeColor="text1"/>
          <w:sz w:val="30"/>
          <w:szCs w:val="30"/>
        </w:rPr>
        <w:t>未被邀请进班的人员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无法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参加本期培训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，敬请谅解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。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</w:p>
    <w:p>
      <w:pPr>
        <w:widowControl/>
        <w:snapToGrid w:val="0"/>
        <w:spacing w:line="360" w:lineRule="auto"/>
        <w:ind w:firstLine="561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</w:rPr>
        <w:t>二</w:t>
      </w:r>
      <w:r>
        <w:rPr>
          <w:rFonts w:ascii="黑体" w:hAnsi="黑体" w:eastAsia="黑体" w:cs="黑体"/>
          <w:b/>
          <w:bCs/>
          <w:color w:val="000000" w:themeColor="text1"/>
          <w:sz w:val="30"/>
          <w:szCs w:val="30"/>
        </w:rPr>
        <w:t>、</w:t>
      </w: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</w:rPr>
        <w:t>学习</w:t>
      </w:r>
      <w:r>
        <w:rPr>
          <w:rFonts w:ascii="黑体" w:hAnsi="黑体" w:eastAsia="黑体" w:cs="黑体"/>
          <w:b/>
          <w:bCs/>
          <w:color w:val="000000" w:themeColor="text1"/>
          <w:sz w:val="30"/>
          <w:szCs w:val="30"/>
        </w:rPr>
        <w:t>方式</w:t>
      </w: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</w:rPr>
        <w:t>、资料下载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登录后，可进入培训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页面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。</w:t>
      </w:r>
    </w:p>
    <w:p>
      <w:pPr>
        <w:spacing w:line="360" w:lineRule="auto"/>
        <w:ind w:firstLine="600" w:firstLineChars="200"/>
        <w:jc w:val="left"/>
        <w:rPr>
          <w:rFonts w:ascii="仿宋_GB2312" w:eastAsia="仿宋_GB2312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（一）点击“开始学习”或</w:t>
      </w:r>
      <w:r>
        <w:rPr>
          <w:rFonts w:hint="eastAsia" w:ascii="仿宋_GB2312" w:hAnsi="仿宋" w:eastAsia="仿宋_GB2312"/>
          <w:sz w:val="30"/>
          <w:szCs w:val="30"/>
        </w:rPr>
        <w:t>“目录”中课程名称，即</w:t>
      </w:r>
      <w:r>
        <w:rPr>
          <w:rFonts w:ascii="仿宋_GB2312" w:hAnsi="仿宋" w:eastAsia="仿宋_GB2312"/>
          <w:sz w:val="30"/>
          <w:szCs w:val="30"/>
        </w:rPr>
        <w:t>可</w:t>
      </w:r>
      <w:r>
        <w:rPr>
          <w:rFonts w:hint="eastAsia" w:ascii="仿宋_GB2312" w:hAnsi="仿宋" w:eastAsia="仿宋_GB2312"/>
          <w:sz w:val="30"/>
          <w:szCs w:val="30"/>
        </w:rPr>
        <w:t>观看本次</w:t>
      </w:r>
      <w:r>
        <w:rPr>
          <w:rFonts w:ascii="仿宋_GB2312" w:hAnsi="仿宋" w:eastAsia="仿宋_GB2312"/>
          <w:sz w:val="30"/>
          <w:szCs w:val="30"/>
        </w:rPr>
        <w:t>在线培训</w:t>
      </w:r>
      <w:r>
        <w:rPr>
          <w:rFonts w:hint="eastAsia" w:ascii="仿宋_GB2312" w:hAnsi="仿宋" w:eastAsia="仿宋_GB2312"/>
          <w:sz w:val="30"/>
          <w:szCs w:val="30"/>
        </w:rPr>
        <w:t>课程视频</w:t>
      </w:r>
      <w:r>
        <w:rPr>
          <w:rFonts w:ascii="仿宋_GB2312" w:hAnsi="仿宋" w:eastAsia="仿宋_GB2312"/>
          <w:sz w:val="30"/>
          <w:szCs w:val="30"/>
        </w:rPr>
        <w:t>。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ascii="仿宋_GB2312" w:hAnsi="仿宋" w:eastAsia="仿宋_GB2312"/>
          <w:sz w:val="30"/>
          <w:szCs w:val="30"/>
        </w:rPr>
        <w:drawing>
          <wp:inline distT="0" distB="0" distL="0" distR="0">
            <wp:extent cx="4968240" cy="2774315"/>
            <wp:effectExtent l="0" t="0" r="0" b="14605"/>
            <wp:docPr id="10" name="图片 3" descr="C:\Users\wychen\AppData\Local\Temp\WeChat Files\12b727bbd4bf428ffa3a5ed69b537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C:\Users\wychen\AppData\Local\Temp\WeChat Files\12b727bbd4bf428ffa3a5ed69b537e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8121" cy="277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宋体" w:eastAsia="仿宋_GB2312" w:cs="宋体"/>
          <w:bCs/>
          <w:color w:val="FF0000"/>
          <w:sz w:val="30"/>
          <w:szCs w:val="30"/>
        </w:rPr>
        <w:t>此次</w:t>
      </w:r>
      <w:r>
        <w:rPr>
          <w:rFonts w:hint="eastAsia" w:ascii="仿宋_GB2312" w:hAnsi="宋体" w:eastAsia="仿宋_GB2312" w:cs="宋体"/>
          <w:bCs/>
          <w:color w:val="FF0000"/>
          <w:kern w:val="0"/>
          <w:sz w:val="30"/>
          <w:szCs w:val="30"/>
        </w:rPr>
        <w:t>培训要求观看全部必修视频课程（后台将统计学习时长）,</w:t>
      </w:r>
      <w:r>
        <w:rPr>
          <w:rFonts w:hint="eastAsia" w:ascii="仿宋_GB2312" w:eastAsia="仿宋_GB2312"/>
          <w:bCs/>
          <w:color w:val="FF0000"/>
          <w:sz w:val="30"/>
          <w:szCs w:val="30"/>
        </w:rPr>
        <w:t>学习进度需达到100%</w:t>
      </w:r>
      <w:r>
        <w:rPr>
          <w:rFonts w:hint="eastAsia" w:ascii="仿宋_GB2312" w:hAnsi="宋体" w:eastAsia="仿宋_GB2312" w:cs="宋体"/>
          <w:bCs/>
          <w:color w:val="FF0000"/>
          <w:sz w:val="30"/>
          <w:szCs w:val="30"/>
        </w:rPr>
        <w:t>。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（二）</w:t>
      </w:r>
      <w:r>
        <w:rPr>
          <w:rFonts w:hint="eastAsia" w:ascii="仿宋_GB2312" w:hAnsi="仿宋" w:eastAsia="仿宋_GB2312"/>
          <w:sz w:val="30"/>
          <w:szCs w:val="30"/>
        </w:rPr>
        <w:t>“资料区”中</w:t>
      </w:r>
      <w:r>
        <w:rPr>
          <w:rFonts w:ascii="仿宋_GB2312" w:hAnsi="仿宋" w:eastAsia="仿宋_GB2312"/>
          <w:sz w:val="30"/>
          <w:szCs w:val="30"/>
        </w:rPr>
        <w:t>包含本次培训课件，点击</w:t>
      </w:r>
      <w:r>
        <w:rPr>
          <w:rFonts w:hint="eastAsia" w:ascii="仿宋_GB2312" w:hAnsi="仿宋" w:eastAsia="仿宋_GB2312"/>
          <w:sz w:val="30"/>
          <w:szCs w:val="30"/>
        </w:rPr>
        <w:t>相应标题</w:t>
      </w:r>
      <w:r>
        <w:rPr>
          <w:rFonts w:ascii="仿宋_GB2312" w:hAnsi="仿宋" w:eastAsia="仿宋_GB2312"/>
          <w:sz w:val="30"/>
          <w:szCs w:val="30"/>
        </w:rPr>
        <w:t>即可</w:t>
      </w:r>
      <w:r>
        <w:rPr>
          <w:rFonts w:hint="eastAsia" w:ascii="仿宋_GB2312" w:hAnsi="仿宋" w:eastAsia="仿宋_GB2312"/>
          <w:sz w:val="30"/>
          <w:szCs w:val="30"/>
        </w:rPr>
        <w:t>阅读或打印</w:t>
      </w:r>
      <w:r>
        <w:rPr>
          <w:rFonts w:ascii="仿宋_GB2312" w:hAnsi="仿宋" w:eastAsia="仿宋_GB2312"/>
          <w:sz w:val="30"/>
          <w:szCs w:val="30"/>
        </w:rPr>
        <w:t>。</w:t>
      </w:r>
    </w:p>
    <w:p>
      <w:pPr>
        <w:wordWrap w:val="0"/>
        <w:ind w:firstLine="600" w:firstLineChars="200"/>
        <w:jc w:val="center"/>
        <w:rPr>
          <w:rFonts w:hint="eastAsia" w:ascii="黑体" w:hAnsi="黑体" w:eastAsia="黑体"/>
          <w:b/>
          <w:bCs/>
          <w:sz w:val="36"/>
          <w:szCs w:val="36"/>
        </w:rPr>
      </w:pPr>
      <w:r>
        <w:rPr>
          <w:rFonts w:ascii="仿宋_GB2312" w:hAnsi="仿宋" w:eastAsia="仿宋_GB2312"/>
          <w:sz w:val="30"/>
          <w:szCs w:val="30"/>
        </w:rPr>
        <w:drawing>
          <wp:inline distT="0" distB="0" distL="0" distR="0">
            <wp:extent cx="4977130" cy="2536825"/>
            <wp:effectExtent l="0" t="0" r="6350" b="8255"/>
            <wp:docPr id="11" name="图片 4" descr="C:\Users\wychen\AppData\Local\Temp\WeChat Files\f970153d01ea07dee676889f91aa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C:\Users\wychen\AppData\Local\Temp\WeChat Files\f970153d01ea07dee676889f91aaa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3639" cy="253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ind w:firstLine="723" w:firstLineChars="200"/>
        <w:jc w:val="center"/>
        <w:rPr>
          <w:rFonts w:hint="eastAsia" w:ascii="黑体" w:hAnsi="黑体" w:eastAsia="黑体"/>
          <w:b/>
          <w:bCs/>
          <w:sz w:val="36"/>
          <w:szCs w:val="36"/>
        </w:rPr>
      </w:pPr>
    </w:p>
    <w:p>
      <w:pPr>
        <w:wordWrap w:val="0"/>
        <w:ind w:firstLine="723" w:firstLineChars="200"/>
        <w:jc w:val="center"/>
        <w:rPr>
          <w:rFonts w:hint="eastAsia" w:ascii="黑体" w:hAnsi="黑体" w:eastAsia="黑体"/>
          <w:b/>
          <w:bCs/>
          <w:sz w:val="36"/>
          <w:szCs w:val="36"/>
        </w:rPr>
      </w:pPr>
    </w:p>
    <w:p>
      <w:pPr>
        <w:wordWrap w:val="0"/>
        <w:ind w:firstLine="723" w:firstLineChars="200"/>
        <w:jc w:val="center"/>
        <w:rPr>
          <w:rFonts w:hint="eastAsia" w:ascii="黑体" w:hAnsi="黑体" w:eastAsia="黑体"/>
          <w:b/>
          <w:bCs/>
          <w:sz w:val="36"/>
          <w:szCs w:val="36"/>
        </w:rPr>
      </w:pPr>
    </w:p>
    <w:p>
      <w:pPr>
        <w:wordWrap w:val="0"/>
        <w:jc w:val="both"/>
        <w:rPr>
          <w:rFonts w:hint="default" w:ascii="黑体" w:hAnsi="黑体" w:eastAsia="黑体"/>
          <w:b/>
          <w:bCs/>
          <w:sz w:val="36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jYyMjY4MGYwOGMxOTJkNWZkOGI0MDc2MWIzMDQ4MTQifQ=="/>
  </w:docVars>
  <w:rsids>
    <w:rsidRoot w:val="001701A1"/>
    <w:rsid w:val="00006A80"/>
    <w:rsid w:val="00036AC8"/>
    <w:rsid w:val="00040F9A"/>
    <w:rsid w:val="00052D35"/>
    <w:rsid w:val="0005577D"/>
    <w:rsid w:val="000755F5"/>
    <w:rsid w:val="00075861"/>
    <w:rsid w:val="000771B1"/>
    <w:rsid w:val="00084B03"/>
    <w:rsid w:val="000B0881"/>
    <w:rsid w:val="000B0997"/>
    <w:rsid w:val="000D2F51"/>
    <w:rsid w:val="000D3793"/>
    <w:rsid w:val="000D5B9E"/>
    <w:rsid w:val="000D6C03"/>
    <w:rsid w:val="001103AA"/>
    <w:rsid w:val="00111E91"/>
    <w:rsid w:val="00114DF9"/>
    <w:rsid w:val="00116150"/>
    <w:rsid w:val="00116B4F"/>
    <w:rsid w:val="0012440E"/>
    <w:rsid w:val="00134AFD"/>
    <w:rsid w:val="0013589D"/>
    <w:rsid w:val="0014411B"/>
    <w:rsid w:val="001653CC"/>
    <w:rsid w:val="001701A1"/>
    <w:rsid w:val="001711BF"/>
    <w:rsid w:val="001732F0"/>
    <w:rsid w:val="001A1D00"/>
    <w:rsid w:val="001A6EFC"/>
    <w:rsid w:val="001B40DC"/>
    <w:rsid w:val="001D1311"/>
    <w:rsid w:val="001D6458"/>
    <w:rsid w:val="001D7732"/>
    <w:rsid w:val="001E291B"/>
    <w:rsid w:val="00217468"/>
    <w:rsid w:val="00220165"/>
    <w:rsid w:val="00262DC1"/>
    <w:rsid w:val="00284FAA"/>
    <w:rsid w:val="00286535"/>
    <w:rsid w:val="002937C5"/>
    <w:rsid w:val="00295568"/>
    <w:rsid w:val="002D0506"/>
    <w:rsid w:val="002F1009"/>
    <w:rsid w:val="002F2956"/>
    <w:rsid w:val="00305D44"/>
    <w:rsid w:val="003250DF"/>
    <w:rsid w:val="00332037"/>
    <w:rsid w:val="0034376A"/>
    <w:rsid w:val="00350EE9"/>
    <w:rsid w:val="003511B2"/>
    <w:rsid w:val="0035458F"/>
    <w:rsid w:val="00355B56"/>
    <w:rsid w:val="00371778"/>
    <w:rsid w:val="00384D60"/>
    <w:rsid w:val="003A4376"/>
    <w:rsid w:val="003E196F"/>
    <w:rsid w:val="003E2346"/>
    <w:rsid w:val="003F3CB7"/>
    <w:rsid w:val="00400165"/>
    <w:rsid w:val="004212EF"/>
    <w:rsid w:val="004356A2"/>
    <w:rsid w:val="00464622"/>
    <w:rsid w:val="00471C1A"/>
    <w:rsid w:val="004950D4"/>
    <w:rsid w:val="004A5D5E"/>
    <w:rsid w:val="004A6470"/>
    <w:rsid w:val="004B709D"/>
    <w:rsid w:val="004E186F"/>
    <w:rsid w:val="004E22DB"/>
    <w:rsid w:val="004E6B31"/>
    <w:rsid w:val="0050578C"/>
    <w:rsid w:val="0050611F"/>
    <w:rsid w:val="00520EFF"/>
    <w:rsid w:val="00531180"/>
    <w:rsid w:val="00534F5F"/>
    <w:rsid w:val="005654AD"/>
    <w:rsid w:val="005A0DFD"/>
    <w:rsid w:val="005A357F"/>
    <w:rsid w:val="005B0AF1"/>
    <w:rsid w:val="005C208F"/>
    <w:rsid w:val="005C2C72"/>
    <w:rsid w:val="005F6637"/>
    <w:rsid w:val="005F69E6"/>
    <w:rsid w:val="00602882"/>
    <w:rsid w:val="00612D02"/>
    <w:rsid w:val="00616BDF"/>
    <w:rsid w:val="0061783E"/>
    <w:rsid w:val="006261B8"/>
    <w:rsid w:val="00637227"/>
    <w:rsid w:val="00641E5A"/>
    <w:rsid w:val="00642CF4"/>
    <w:rsid w:val="0064308C"/>
    <w:rsid w:val="00650782"/>
    <w:rsid w:val="00657C24"/>
    <w:rsid w:val="00661576"/>
    <w:rsid w:val="00666971"/>
    <w:rsid w:val="0067539C"/>
    <w:rsid w:val="0068393E"/>
    <w:rsid w:val="006917C8"/>
    <w:rsid w:val="00691C0D"/>
    <w:rsid w:val="006A0B0C"/>
    <w:rsid w:val="006B1CAC"/>
    <w:rsid w:val="006E0B80"/>
    <w:rsid w:val="006E22B2"/>
    <w:rsid w:val="006E2EAC"/>
    <w:rsid w:val="006F1E40"/>
    <w:rsid w:val="0070591F"/>
    <w:rsid w:val="00732B1D"/>
    <w:rsid w:val="00744721"/>
    <w:rsid w:val="0075550C"/>
    <w:rsid w:val="00764E69"/>
    <w:rsid w:val="00782EE9"/>
    <w:rsid w:val="007B2004"/>
    <w:rsid w:val="007C5603"/>
    <w:rsid w:val="00812C6C"/>
    <w:rsid w:val="0083088A"/>
    <w:rsid w:val="00837DA2"/>
    <w:rsid w:val="008843DF"/>
    <w:rsid w:val="0089414E"/>
    <w:rsid w:val="0089677F"/>
    <w:rsid w:val="008A15F4"/>
    <w:rsid w:val="008E01EA"/>
    <w:rsid w:val="008E409F"/>
    <w:rsid w:val="008F18D5"/>
    <w:rsid w:val="00900D59"/>
    <w:rsid w:val="0090311A"/>
    <w:rsid w:val="00911870"/>
    <w:rsid w:val="00916A61"/>
    <w:rsid w:val="00930B74"/>
    <w:rsid w:val="009347C1"/>
    <w:rsid w:val="00941D93"/>
    <w:rsid w:val="00941E55"/>
    <w:rsid w:val="0096592A"/>
    <w:rsid w:val="00965EC8"/>
    <w:rsid w:val="009721FA"/>
    <w:rsid w:val="009805F3"/>
    <w:rsid w:val="0099127E"/>
    <w:rsid w:val="00994AD4"/>
    <w:rsid w:val="009B2214"/>
    <w:rsid w:val="009B4118"/>
    <w:rsid w:val="009E68EF"/>
    <w:rsid w:val="00A03A60"/>
    <w:rsid w:val="00A224C1"/>
    <w:rsid w:val="00A37156"/>
    <w:rsid w:val="00A7015B"/>
    <w:rsid w:val="00A87EDB"/>
    <w:rsid w:val="00A87F28"/>
    <w:rsid w:val="00A94C4B"/>
    <w:rsid w:val="00AA6A76"/>
    <w:rsid w:val="00AB30E8"/>
    <w:rsid w:val="00AD046C"/>
    <w:rsid w:val="00AD0A79"/>
    <w:rsid w:val="00AF66AB"/>
    <w:rsid w:val="00AF711B"/>
    <w:rsid w:val="00B235F1"/>
    <w:rsid w:val="00B265C3"/>
    <w:rsid w:val="00B331CF"/>
    <w:rsid w:val="00B336BE"/>
    <w:rsid w:val="00B37EB3"/>
    <w:rsid w:val="00B41676"/>
    <w:rsid w:val="00B42701"/>
    <w:rsid w:val="00B45E7F"/>
    <w:rsid w:val="00B73656"/>
    <w:rsid w:val="00B800CA"/>
    <w:rsid w:val="00BA0C49"/>
    <w:rsid w:val="00BD1694"/>
    <w:rsid w:val="00BE4024"/>
    <w:rsid w:val="00C00982"/>
    <w:rsid w:val="00C11C3C"/>
    <w:rsid w:val="00C46FE0"/>
    <w:rsid w:val="00C52F60"/>
    <w:rsid w:val="00C57510"/>
    <w:rsid w:val="00C617B6"/>
    <w:rsid w:val="00C7051C"/>
    <w:rsid w:val="00C71699"/>
    <w:rsid w:val="00C7753E"/>
    <w:rsid w:val="00C86DCF"/>
    <w:rsid w:val="00CC1639"/>
    <w:rsid w:val="00CF4CFD"/>
    <w:rsid w:val="00D24200"/>
    <w:rsid w:val="00D31AE0"/>
    <w:rsid w:val="00D367B5"/>
    <w:rsid w:val="00D43CA5"/>
    <w:rsid w:val="00D63CD7"/>
    <w:rsid w:val="00D763E2"/>
    <w:rsid w:val="00D83AB7"/>
    <w:rsid w:val="00D90F8E"/>
    <w:rsid w:val="00D95184"/>
    <w:rsid w:val="00DA6E41"/>
    <w:rsid w:val="00DD0B3C"/>
    <w:rsid w:val="00DD2095"/>
    <w:rsid w:val="00DD3047"/>
    <w:rsid w:val="00DE093D"/>
    <w:rsid w:val="00DE38EA"/>
    <w:rsid w:val="00E023EB"/>
    <w:rsid w:val="00E10B44"/>
    <w:rsid w:val="00E11280"/>
    <w:rsid w:val="00E1531D"/>
    <w:rsid w:val="00E51457"/>
    <w:rsid w:val="00E5320D"/>
    <w:rsid w:val="00E7411D"/>
    <w:rsid w:val="00E754AC"/>
    <w:rsid w:val="00EB1B1F"/>
    <w:rsid w:val="00EC0C6A"/>
    <w:rsid w:val="00EE7621"/>
    <w:rsid w:val="00F01ADA"/>
    <w:rsid w:val="00F041C6"/>
    <w:rsid w:val="00F17FF3"/>
    <w:rsid w:val="00F3203E"/>
    <w:rsid w:val="00F72161"/>
    <w:rsid w:val="00F72460"/>
    <w:rsid w:val="00F77F76"/>
    <w:rsid w:val="00F95F84"/>
    <w:rsid w:val="00FB3209"/>
    <w:rsid w:val="00FB559C"/>
    <w:rsid w:val="00FC3055"/>
    <w:rsid w:val="00FD34EC"/>
    <w:rsid w:val="00FD39FF"/>
    <w:rsid w:val="00FD3D57"/>
    <w:rsid w:val="02FE3D69"/>
    <w:rsid w:val="03076CC3"/>
    <w:rsid w:val="06466B19"/>
    <w:rsid w:val="09517F07"/>
    <w:rsid w:val="09F23D11"/>
    <w:rsid w:val="0A9877E7"/>
    <w:rsid w:val="0B0A7AB6"/>
    <w:rsid w:val="13EB0191"/>
    <w:rsid w:val="17993526"/>
    <w:rsid w:val="18354913"/>
    <w:rsid w:val="1ADD2709"/>
    <w:rsid w:val="1AE45D50"/>
    <w:rsid w:val="1CF57F31"/>
    <w:rsid w:val="1CF60711"/>
    <w:rsid w:val="1D2F21A5"/>
    <w:rsid w:val="1EFE7A71"/>
    <w:rsid w:val="1FDE5145"/>
    <w:rsid w:val="22302246"/>
    <w:rsid w:val="29F42967"/>
    <w:rsid w:val="2A0F1248"/>
    <w:rsid w:val="2F191DA0"/>
    <w:rsid w:val="2FD157C7"/>
    <w:rsid w:val="32784055"/>
    <w:rsid w:val="33C60802"/>
    <w:rsid w:val="345A273F"/>
    <w:rsid w:val="3A147526"/>
    <w:rsid w:val="3A2D5BC5"/>
    <w:rsid w:val="3F1972E8"/>
    <w:rsid w:val="3F201494"/>
    <w:rsid w:val="40C011C7"/>
    <w:rsid w:val="412C71DD"/>
    <w:rsid w:val="41F92AC6"/>
    <w:rsid w:val="43240534"/>
    <w:rsid w:val="43500C9A"/>
    <w:rsid w:val="48400244"/>
    <w:rsid w:val="4B8C3ECE"/>
    <w:rsid w:val="4FE030B4"/>
    <w:rsid w:val="4FFB77B4"/>
    <w:rsid w:val="53994346"/>
    <w:rsid w:val="61EB288B"/>
    <w:rsid w:val="64452671"/>
    <w:rsid w:val="659811CB"/>
    <w:rsid w:val="69EE21B8"/>
    <w:rsid w:val="6A7B6416"/>
    <w:rsid w:val="6D631807"/>
    <w:rsid w:val="6DDB66F4"/>
    <w:rsid w:val="722C0DE7"/>
    <w:rsid w:val="76134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link w:val="14"/>
    <w:qFormat/>
    <w:uiPriority w:val="11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paragraph" w:styleId="7">
    <w:name w:val="annotation subject"/>
    <w:basedOn w:val="2"/>
    <w:next w:val="2"/>
    <w:link w:val="17"/>
    <w:semiHidden/>
    <w:unhideWhenUsed/>
    <w:qFormat/>
    <w:uiPriority w:val="99"/>
    <w:rPr>
      <w:b/>
      <w:bCs/>
    </w:rPr>
  </w:style>
  <w:style w:type="character" w:styleId="10">
    <w:name w:val="Hyperlink"/>
    <w:basedOn w:val="9"/>
    <w:unhideWhenUsed/>
    <w:qFormat/>
    <w:uiPriority w:val="99"/>
    <w:rPr>
      <w:color w:val="0000FF"/>
      <w:u w:val="single"/>
    </w:rPr>
  </w:style>
  <w:style w:type="character" w:styleId="11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2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4">
    <w:name w:val="副标题 Char"/>
    <w:basedOn w:val="9"/>
    <w:link w:val="6"/>
    <w:qFormat/>
    <w:uiPriority w:val="11"/>
    <w:rPr>
      <w:rFonts w:ascii="Tahoma" w:hAnsi="Tahoma" w:eastAsia="宋体" w:cs="Tahoma"/>
      <w:kern w:val="0"/>
      <w:sz w:val="28"/>
      <w:szCs w:val="28"/>
    </w:rPr>
  </w:style>
  <w:style w:type="character" w:customStyle="1" w:styleId="15">
    <w:name w:val="批注框文本 Char"/>
    <w:basedOn w:val="9"/>
    <w:link w:val="3"/>
    <w:semiHidden/>
    <w:qFormat/>
    <w:uiPriority w:val="99"/>
    <w:rPr>
      <w:sz w:val="18"/>
      <w:szCs w:val="18"/>
    </w:rPr>
  </w:style>
  <w:style w:type="character" w:customStyle="1" w:styleId="16">
    <w:name w:val="批注文字 Char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7">
    <w:name w:val="批注主题 Char"/>
    <w:basedOn w:val="16"/>
    <w:link w:val="7"/>
    <w:semiHidden/>
    <w:qFormat/>
    <w:uiPriority w:val="99"/>
    <w:rPr>
      <w:b/>
      <w:bCs/>
      <w:kern w:val="2"/>
      <w:sz w:val="21"/>
      <w:szCs w:val="22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270</Words>
  <Characters>324</Characters>
  <Lines>2</Lines>
  <Paragraphs>1</Paragraphs>
  <TotalTime>0</TotalTime>
  <ScaleCrop>false</ScaleCrop>
  <LinksUpToDate>false</LinksUpToDate>
  <CharactersWithSpaces>324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2020-04-26T03:13:00Z</dcterms:created>
  <dc:creator>sse</dc:creator>
  <cp:lastModifiedBy>cyzhu</cp:lastModifiedBy>
  <cp:lastPrinted>2024-02-19T01:38:00Z</cp:lastPrinted>
  <dcterms:modified xsi:type="dcterms:W3CDTF">2024-04-09T06:15:35Z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E699FDDDC931409EB31AA0E02E4A1947</vt:lpwstr>
  </property>
</Properties>
</file>